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2A64F63E" w:rsidR="00A17ADE" w:rsidRPr="00F435D3" w:rsidRDefault="00EE7967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                  </w:t>
            </w:r>
            <w:r w:rsidR="00A17ADE"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Ing. Henry </w:t>
            </w:r>
            <w:proofErr w:type="spellStart"/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Sahdalá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36797D0E" w:rsidR="0046741C" w:rsidRPr="00F435D3" w:rsidRDefault="00E406DC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Abril</w:t>
            </w:r>
            <w:r w:rsidR="00DE46D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2024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E31C97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E31C97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E31C97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E31C97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E31C97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E31C97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E31C9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E31C97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E31C97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E31C9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E31C97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FC2566" w:rsidRPr="00817ED2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ipervnculo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ipervnculo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311-14 ,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ipervnculo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ipervnculo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ipervnculo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ipervnculo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ipervnculo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ipervnculo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ipervnculo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Decreto 477-20 </w:t>
            </w:r>
            <w:r w:rsidRPr="002819D3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E31C97" w:rsidP="00526E75">
            <w:pPr>
              <w:spacing w:after="0" w:line="240" w:lineRule="auto"/>
              <w:jc w:val="center"/>
            </w:pPr>
            <w:hyperlink r:id="rId58" w:history="1">
              <w:r w:rsidR="002819D3" w:rsidRPr="00C67FCD">
                <w:rPr>
                  <w:rStyle w:val="Hipervnculo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77777777" w:rsidR="002819D3" w:rsidRPr="00737118" w:rsidRDefault="002819D3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E9587A" w:rsidRPr="00CE6007">
                <w:rPr>
                  <w:rStyle w:val="Hipervnculo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303AE9" w:rsidRPr="001830AC">
                <w:rPr>
                  <w:rStyle w:val="Hipervnculo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Resolución 001-2021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E31C97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E31C97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4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E31C97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NORTIC A-2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E31C97" w:rsidP="00526E75">
            <w:pPr>
              <w:spacing w:after="0" w:line="240" w:lineRule="auto"/>
              <w:jc w:val="center"/>
            </w:pPr>
            <w:hyperlink r:id="rId66" w:history="1">
              <w:r w:rsidR="00E743FD" w:rsidRPr="00C67FCD">
                <w:rPr>
                  <w:rStyle w:val="Hipervnculo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E31C97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9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E31C97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70" w:tooltip="compendiodeleyesTOMO1.pdf (1788346b)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E31C97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1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E31C9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E31C9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E31C9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E31C9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E31C9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E31C9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E31C9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E31C97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8D3C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8D3C00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A5401C" w:rsidRPr="00CE6007">
                <w:rPr>
                  <w:rStyle w:val="Hipervnculo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8D3C00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8D3C00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E34D06E" w:rsidR="00526E75" w:rsidRPr="00032EBA" w:rsidRDefault="00C704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julio. 2021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8D3C00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1" w:history="1">
              <w:r w:rsidR="00911AA9" w:rsidRPr="00F87C87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8D3C00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E31C9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2" w:history="1">
              <w:r w:rsidR="00DB4908" w:rsidRPr="00CE6007">
                <w:rPr>
                  <w:rStyle w:val="Hipervnculo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E31C9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3" w:history="1">
              <w:r w:rsidR="00A44D40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02ED3B38" w:rsidR="00A44D40" w:rsidRPr="00032EBA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4D641B" w:rsidRPr="00737118" w:rsidRDefault="00E31C97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5BECA531" w:rsidR="004D641B" w:rsidRPr="007C376B" w:rsidRDefault="009A57B7" w:rsidP="0034760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Abril</w:t>
            </w:r>
            <w:r w:rsidR="00DE46DC">
              <w:rPr>
                <w:rFonts w:asciiTheme="majorHAnsi" w:hAnsiTheme="majorHAnsi" w:cstheme="majorHAnsi"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132C064D" w14:textId="1283E3CF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688C9209" w:rsidR="004D641B" w:rsidRPr="00737118" w:rsidRDefault="00E31C97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</w:p>
        </w:tc>
        <w:tc>
          <w:tcPr>
            <w:tcW w:w="1843" w:type="dxa"/>
          </w:tcPr>
          <w:p w14:paraId="78B8AB0B" w14:textId="51749FAB" w:rsidR="004D641B" w:rsidRPr="007C376B" w:rsidRDefault="009A57B7" w:rsidP="00D909F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Abril</w:t>
            </w:r>
            <w:r w:rsidR="00DF5D87">
              <w:rPr>
                <w:rFonts w:asciiTheme="majorHAnsi" w:hAnsiTheme="majorHAnsi" w:cstheme="majorHAnsi"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127"/>
        <w:gridCol w:w="1701"/>
      </w:tblGrid>
      <w:tr w:rsidR="00526E75" w:rsidRPr="00737118" w14:paraId="352367EE" w14:textId="77777777" w:rsidTr="006176EE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127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701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6176EE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577866E5" w:rsidR="00526E75" w:rsidRPr="00737118" w:rsidRDefault="00E31C97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</w:p>
        </w:tc>
        <w:tc>
          <w:tcPr>
            <w:tcW w:w="2127" w:type="dxa"/>
            <w:vAlign w:val="center"/>
          </w:tcPr>
          <w:p w14:paraId="05D50011" w14:textId="6ABDBFF7" w:rsidR="00526E75" w:rsidRPr="00032EBA" w:rsidRDefault="009A57B7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Abril</w:t>
            </w:r>
            <w:r w:rsidR="00DF5D87">
              <w:rPr>
                <w:rFonts w:asciiTheme="majorHAnsi" w:hAnsiTheme="majorHAnsi" w:cstheme="majorHAnsi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0" w:name="_Hlk139624441"/>
      <w:tr w:rsidR="00526E75" w:rsidRPr="00737118" w14:paraId="4905A541" w14:textId="77777777" w:rsidTr="006176EE">
        <w:tc>
          <w:tcPr>
            <w:tcW w:w="3686" w:type="dxa"/>
          </w:tcPr>
          <w:p w14:paraId="59F1B61D" w14:textId="77777777" w:rsidR="00526E75" w:rsidRPr="00737118" w:rsidRDefault="00947AE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"http://digeig.gob.do/web/es/transparencia/recursos-humanos-1/jubilaciones%2C-pensiones-y-retiros/" \o "Jubilaciones, Pensiones y retiros"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Jubilaciones, Pensiones y retiros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73CB408D" w:rsidR="00526E75" w:rsidRPr="00737118" w:rsidRDefault="00E31C97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7" w:history="1">
              <w:r w:rsidR="00DB4908" w:rsidRPr="00CE6007">
                <w:rPr>
                  <w:rStyle w:val="Hipervnculo"/>
                </w:rPr>
                <w:t>https://www.tss.gob.do/transparencia/jubilaciones-pensiones-retiros.html</w:t>
              </w:r>
            </w:hyperlink>
          </w:p>
        </w:tc>
        <w:tc>
          <w:tcPr>
            <w:tcW w:w="2127" w:type="dxa"/>
            <w:vAlign w:val="center"/>
          </w:tcPr>
          <w:p w14:paraId="60076FD3" w14:textId="7B82A81B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>o hubo empleados bajo la modalidad de Jubilaciones, Pensiones y Retiros</w:t>
            </w:r>
            <w:bookmarkEnd w:id="1"/>
            <w:r w:rsidR="0011128E">
              <w:rPr>
                <w:rFonts w:asciiTheme="majorHAnsi" w:hAnsiTheme="majorHAnsi" w:cstheme="majorHAnsi"/>
                <w:sz w:val="24"/>
                <w:szCs w:val="24"/>
              </w:rPr>
              <w:t xml:space="preserve"> para </w:t>
            </w:r>
            <w:r w:rsidR="009A57B7">
              <w:rPr>
                <w:rFonts w:asciiTheme="majorHAnsi" w:hAnsiTheme="majorHAnsi" w:cstheme="majorHAnsi"/>
                <w:sz w:val="24"/>
                <w:szCs w:val="24"/>
              </w:rPr>
              <w:t>abril</w:t>
            </w:r>
            <w:r w:rsidR="00DE46D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C376B" w:rsidRPr="007C376B">
              <w:rPr>
                <w:rFonts w:asciiTheme="majorHAnsi" w:hAnsiTheme="majorHAnsi" w:cstheme="majorHAnsi"/>
                <w:sz w:val="24"/>
                <w:szCs w:val="24"/>
              </w:rPr>
              <w:t>202</w:t>
            </w:r>
            <w:r w:rsidR="00DE46DC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6176EE">
        <w:tc>
          <w:tcPr>
            <w:tcW w:w="3686" w:type="dxa"/>
          </w:tcPr>
          <w:p w14:paraId="78A189A6" w14:textId="77777777" w:rsidR="00526E75" w:rsidRPr="00737118" w:rsidRDefault="00E31C97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8" w:tooltip="Vacante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</w:hyperlink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E31C97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05648DB" w14:textId="70883325" w:rsidR="00526E75" w:rsidRPr="00032EBA" w:rsidRDefault="009A57B7" w:rsidP="0034760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Abril </w:t>
            </w:r>
            <w:r w:rsidR="00DE46DC">
              <w:rPr>
                <w:rFonts w:asciiTheme="majorHAnsi" w:hAnsiTheme="majorHAnsi" w:cstheme="majorHAnsi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14:paraId="0935AB17" w14:textId="5B4B2B15" w:rsidR="00526E75" w:rsidRPr="00737118" w:rsidRDefault="0040620A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Si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7E2E196C" w14:textId="77777777" w:rsidTr="006176EE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2" w:name="_Hlk115961797"/>
      <w:tr w:rsidR="00526E75" w:rsidRPr="00737118" w14:paraId="4D4B301F" w14:textId="77777777" w:rsidTr="006176EE">
        <w:trPr>
          <w:trHeight w:val="642"/>
        </w:trPr>
        <w:tc>
          <w:tcPr>
            <w:tcW w:w="4112" w:type="dxa"/>
          </w:tcPr>
          <w:p w14:paraId="49924CE7" w14:textId="77777777" w:rsidR="00526E75" w:rsidRPr="00737118" w:rsidRDefault="00DF6BC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"http://digeig.gob.do/web/es/transparencia/beneficiarios-de-programas-asistenciales/" \o "Beneficiarios de programas asistenciales"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Beneficiarios de programas asistenciales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"/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E31C97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843" w:type="dxa"/>
            <w:vAlign w:val="center"/>
          </w:tcPr>
          <w:p w14:paraId="287F78B4" w14:textId="3C6BE052" w:rsidR="00526E75" w:rsidRPr="006B1B3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3" w:name="_Hlk107824418"/>
            <w:r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 tenemos beneficiarios de Programas asistenciales</w:t>
            </w:r>
            <w:r w:rsidR="004F0FDF"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para </w:t>
            </w:r>
            <w:bookmarkEnd w:id="3"/>
            <w:r w:rsidR="009A57B7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abril</w:t>
            </w:r>
            <w:r w:rsidR="00DF5D87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.2</w:t>
            </w:r>
            <w:r w:rsidR="00CC2AF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02</w:t>
            </w:r>
            <w:r w:rsidR="00CC2AF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6176EE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6176EE">
        <w:tc>
          <w:tcPr>
            <w:tcW w:w="3828" w:type="dxa"/>
          </w:tcPr>
          <w:p w14:paraId="4C1E74E3" w14:textId="77777777" w:rsidR="00526E75" w:rsidRPr="00737118" w:rsidRDefault="00E31C97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1" w:tooltip="Como registrarse como proveedor del Estado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E31C97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6176EE">
        <w:tc>
          <w:tcPr>
            <w:tcW w:w="3828" w:type="dxa"/>
          </w:tcPr>
          <w:p w14:paraId="2B913906" w14:textId="77777777" w:rsidR="00526E75" w:rsidRPr="00737118" w:rsidRDefault="00E31C97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3" w:tooltip="Plan  Anual de Compra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E31C97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4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E31C97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20B71558" w:rsidR="00A63B0E" w:rsidRPr="00032EBA" w:rsidRDefault="002E2DE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</w:t>
            </w: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 xml:space="preserve">esta modalidad para </w:t>
            </w:r>
            <w:r w:rsidR="009A57B7"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DE46DC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0A519A1" w14:textId="53230B61" w:rsidR="00A63B0E" w:rsidRPr="00737118" w:rsidRDefault="002E2DE6" w:rsidP="000526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 xml:space="preserve">            No</w:t>
            </w:r>
          </w:p>
        </w:tc>
      </w:tr>
      <w:bookmarkStart w:id="5" w:name="_Hlk115962090"/>
      <w:bookmarkStart w:id="6" w:name="_Hlk107824458"/>
      <w:tr w:rsidR="00A63B0E" w:rsidRPr="00737118" w14:paraId="797900B4" w14:textId="77777777" w:rsidTr="005E7B56">
        <w:trPr>
          <w:trHeight w:val="1997"/>
        </w:trPr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5"/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E31C97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5D46B52A" w:rsidR="00A63B0E" w:rsidRPr="00032EBA" w:rsidRDefault="005E7989" w:rsidP="009444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7" w:name="_Hlk111035052"/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946859"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bookmarkEnd w:id="7"/>
            <w:r w:rsidR="009A57B7"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7C37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DE46DC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D177F3D" w14:textId="0385688D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8" w:name="_Hlk107824677"/>
      <w:bookmarkEnd w:id="6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8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E31C9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2532FF28" w:rsidR="00A63B0E" w:rsidRPr="00591DAB" w:rsidRDefault="005E798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bookmarkStart w:id="9" w:name="_Hlk107824473"/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bookmarkEnd w:id="9"/>
            <w:r w:rsidR="009A57B7"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7C37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9E4C6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10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0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E31C9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2223A117" w:rsidR="00A63B0E" w:rsidRPr="00032EBA" w:rsidRDefault="00D21E76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DF5D87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9E4C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 w:rsidR="009E4C6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9AEC024" w14:textId="657B9B47" w:rsidR="00A63B0E" w:rsidRPr="00737118" w:rsidRDefault="00DF5D87" w:rsidP="00650D7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02A10B58" w14:textId="77777777" w:rsidTr="00F90D42">
        <w:tc>
          <w:tcPr>
            <w:tcW w:w="3828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E31C9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1A7E8B36" w:rsidR="00A63B0E" w:rsidRPr="00314963" w:rsidRDefault="009A57B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DF5D87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9E4C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 w:rsidR="009E4C6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4C3B26F" w14:textId="3D73EDDC" w:rsidR="00A63B0E" w:rsidRPr="00737118" w:rsidRDefault="00DF5D87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C29C330" w14:textId="77777777" w:rsidTr="00F90D42">
        <w:tc>
          <w:tcPr>
            <w:tcW w:w="3828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E31C9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0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05202B20" w:rsidR="00A63B0E" w:rsidRPr="00347604" w:rsidRDefault="00D21E76" w:rsidP="002F056C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9E4C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9E4C6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E916DB0" w14:textId="5AF290C1" w:rsidR="00A63B0E" w:rsidRPr="00737118" w:rsidRDefault="00DF5D87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F5BC29" w14:textId="77777777" w:rsidTr="00F90D42">
        <w:tc>
          <w:tcPr>
            <w:tcW w:w="3828" w:type="dxa"/>
          </w:tcPr>
          <w:p w14:paraId="193208DE" w14:textId="154074CD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1" w:name="_Hlk107824641"/>
            <w:bookmarkStart w:id="12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Casos de Seguridad </w:t>
            </w:r>
            <w:r w:rsidR="00F76F53"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o Emergencia</w:t>
            </w:r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bookmarkEnd w:id="11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2"/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E31C9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452315A4" w:rsidR="00A63B0E" w:rsidRPr="00737118" w:rsidRDefault="00BD2B87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D21E7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abril 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4A27F2D" w14:textId="7FCBB0DC" w:rsidR="00A63B0E" w:rsidRPr="00737118" w:rsidRDefault="00146AB8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3E71204" w14:textId="77777777" w:rsidTr="00F90D42">
        <w:tc>
          <w:tcPr>
            <w:tcW w:w="3828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3" w:name="_Hlk107824620"/>
            <w:bookmarkStart w:id="14" w:name="_Hlk11596243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</w:t>
            </w:r>
            <w:bookmarkEnd w:id="13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  <w:bookmarkEnd w:id="14"/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E31C9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7B239D86" w:rsidR="00A63B0E" w:rsidRPr="00314963" w:rsidRDefault="00BD2B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</w:t>
            </w: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 xml:space="preserve">esta modalidad para </w:t>
            </w:r>
            <w:r w:rsidR="00D21E76"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622E63A" w14:textId="5C9F47A8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  <w:tr w:rsidR="00A63B0E" w:rsidRPr="00737118" w14:paraId="76B9647C" w14:textId="77777777" w:rsidTr="00F90D42">
        <w:tc>
          <w:tcPr>
            <w:tcW w:w="3828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5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Otros casos de excepción </w:t>
            </w:r>
            <w:bookmarkEnd w:id="15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E31C9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3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1AE0774D" w:rsidR="00A63B0E" w:rsidRPr="00314963" w:rsidRDefault="00BD2B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D21E76"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33C98A8" w14:textId="336DAB68" w:rsidR="00A63B0E" w:rsidRPr="00737118" w:rsidRDefault="0089167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58CE3D35" w14:textId="77777777" w:rsidTr="00F90D42">
        <w:tc>
          <w:tcPr>
            <w:tcW w:w="3828" w:type="dxa"/>
          </w:tcPr>
          <w:p w14:paraId="4150D8C4" w14:textId="77777777" w:rsidR="00A63B0E" w:rsidRPr="00737118" w:rsidRDefault="00E31C97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4" w:tooltip="Estado de cuentas de suplidore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E31C9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5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6E91E298" w:rsidR="00A63B0E" w:rsidRPr="00314963" w:rsidRDefault="00D21E76" w:rsidP="00CC2AF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 2024</w:t>
            </w:r>
          </w:p>
        </w:tc>
        <w:tc>
          <w:tcPr>
            <w:tcW w:w="1985" w:type="dxa"/>
          </w:tcPr>
          <w:p w14:paraId="1A4EB6F9" w14:textId="2A634F17" w:rsidR="00A63B0E" w:rsidRPr="001115AB" w:rsidRDefault="00D21E76" w:rsidP="00D21E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135F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2135F" w:rsidRPr="00F90D42" w:rsidRDefault="0022135F" w:rsidP="00A63B0E">
            <w:pPr>
              <w:spacing w:after="0" w:line="240" w:lineRule="auto"/>
              <w:rPr>
                <w:sz w:val="24"/>
                <w:szCs w:val="24"/>
              </w:rPr>
            </w:pPr>
            <w:bookmarkStart w:id="16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  <w:bookmarkEnd w:id="16"/>
          </w:p>
        </w:tc>
        <w:tc>
          <w:tcPr>
            <w:tcW w:w="2552" w:type="dxa"/>
          </w:tcPr>
          <w:p w14:paraId="69F3B3FE" w14:textId="723D287E" w:rsidR="0022135F" w:rsidRPr="00737118" w:rsidRDefault="0022135F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2135F" w:rsidRDefault="00E31C9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6" w:history="1">
              <w:r w:rsidR="0022135F" w:rsidRPr="0084637D">
                <w:rPr>
                  <w:rStyle w:val="Hipervnculo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3EE0D333" w:rsidR="0022135F" w:rsidRDefault="00BD2B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D21E7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abril 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ACB40F5" w14:textId="1CBD6830" w:rsidR="0022135F" w:rsidRPr="001115AB" w:rsidRDefault="0022135F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2135F" w:rsidRPr="00737118" w14:paraId="1B1215B3" w14:textId="77777777" w:rsidTr="00F90D42">
        <w:tc>
          <w:tcPr>
            <w:tcW w:w="3828" w:type="dxa"/>
          </w:tcPr>
          <w:p w14:paraId="476A78AA" w14:textId="26E984D3" w:rsidR="0022135F" w:rsidRPr="00ED57EA" w:rsidRDefault="00F90D42" w:rsidP="00A63B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t xml:space="preserve">Proceso </w:t>
            </w:r>
            <w:proofErr w:type="spellStart"/>
            <w:r w:rsidRPr="00ED57EA">
              <w:rPr>
                <w:b/>
                <w:bCs/>
                <w:sz w:val="24"/>
                <w:szCs w:val="24"/>
              </w:rPr>
              <w:t>Mipyme</w:t>
            </w:r>
            <w:proofErr w:type="spellEnd"/>
          </w:p>
        </w:tc>
        <w:tc>
          <w:tcPr>
            <w:tcW w:w="2552" w:type="dxa"/>
          </w:tcPr>
          <w:p w14:paraId="5AA3F6FC" w14:textId="5A3E7DC7" w:rsidR="0022135F" w:rsidRPr="00737118" w:rsidRDefault="00ED57EA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2135F" w:rsidRDefault="00E31C9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7" w:history="1">
              <w:r w:rsidR="00F90D42" w:rsidRPr="0084637D">
                <w:rPr>
                  <w:rStyle w:val="Hipervnculo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0CACD4C2" w:rsidR="0022135F" w:rsidRDefault="00D21E7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BD2B87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BD2B87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BDAFC68" w14:textId="7550BC4B" w:rsidR="0022135F" w:rsidRPr="001115AB" w:rsidRDefault="00D21E76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8D3C00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17" w:name="_Hlk107824802"/>
            <w:bookmarkStart w:id="18" w:name="_Hlk11596315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17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18" w:history="1">
              <w:r w:rsidRPr="00075D3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52CFED7E" w:rsidR="00DB533B" w:rsidRPr="00737118" w:rsidRDefault="00BD2B87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D21E76"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D11820">
        <w:trPr>
          <w:trHeight w:val="1547"/>
        </w:trPr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19" w:name="_Hlk107824817"/>
            <w:bookmarkEnd w:id="1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Informe de Seguimiento a Programas y proyectos</w:t>
            </w:r>
            <w:bookmarkEnd w:id="19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E31C97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9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1AF6DEBC" w:rsidR="00DB533B" w:rsidRPr="00D11820" w:rsidRDefault="00BD2B87" w:rsidP="00591DAB">
            <w:pPr>
              <w:jc w:val="center"/>
              <w:rPr>
                <w:rFonts w:asciiTheme="majorHAnsi" w:hAnsiTheme="majorHAnsi" w:cstheme="majorHAnsi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D21E76"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4F2418">
        <w:trPr>
          <w:trHeight w:val="1007"/>
        </w:trPr>
        <w:tc>
          <w:tcPr>
            <w:tcW w:w="3970" w:type="dxa"/>
          </w:tcPr>
          <w:p w14:paraId="3DAA129C" w14:textId="77777777" w:rsidR="00DB533B" w:rsidRPr="00737118" w:rsidRDefault="00E31C97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0" w:tooltip="Estado de cuenta contable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E31C97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1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3FFF6477" w:rsidR="00DB533B" w:rsidRPr="00314963" w:rsidRDefault="00D21E7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CC2AF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CC2AF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8D3C00">
        <w:tc>
          <w:tcPr>
            <w:tcW w:w="3970" w:type="dxa"/>
          </w:tcPr>
          <w:p w14:paraId="1C3F4D19" w14:textId="36ED264F" w:rsidR="00DB533B" w:rsidRPr="00737118" w:rsidRDefault="005E7B56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E31C97" w:rsidP="00117617">
            <w:pPr>
              <w:shd w:val="clear" w:color="auto" w:fill="FFFFFF"/>
              <w:spacing w:after="67" w:line="335" w:lineRule="atLeast"/>
              <w:ind w:left="720"/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hyperlink r:id="rId122" w:history="1">
              <w:r w:rsidR="00F220FB">
                <w:rPr>
                  <w:rStyle w:val="Hipervnculo"/>
                </w:rPr>
                <w:t>http://www.tss.gob.do/transparencia/relacion-ingresosegresos.html</w:t>
              </w:r>
            </w:hyperlink>
          </w:p>
          <w:p w14:paraId="413494D9" w14:textId="6C2F5C6B" w:rsidR="00DB533B" w:rsidRPr="00737118" w:rsidRDefault="00E31C97" w:rsidP="00117617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3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843" w:type="dxa"/>
          </w:tcPr>
          <w:p w14:paraId="193F2DD7" w14:textId="737042CC" w:rsidR="00DB533B" w:rsidRPr="00314963" w:rsidRDefault="00D21E7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20" w:name="_Hlk107824873"/>
      <w:tr w:rsidR="00DB533B" w:rsidRPr="00737118" w14:paraId="23E43237" w14:textId="77777777" w:rsidTr="006912ED">
        <w:trPr>
          <w:trHeight w:val="1119"/>
        </w:trPr>
        <w:tc>
          <w:tcPr>
            <w:tcW w:w="3970" w:type="dxa"/>
          </w:tcPr>
          <w:p w14:paraId="36ADF72C" w14:textId="527B2CE8" w:rsidR="00DB533B" w:rsidRPr="00737118" w:rsidRDefault="00F220F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0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DB533B" w:rsidRPr="00737118" w:rsidRDefault="00E31C97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843" w:type="dxa"/>
          </w:tcPr>
          <w:p w14:paraId="2599020F" w14:textId="738C35A7" w:rsidR="00DB533B" w:rsidRPr="008C0C3A" w:rsidRDefault="00BD2B87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D21E76"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4F2418">
        <w:trPr>
          <w:trHeight w:val="1070"/>
        </w:trPr>
        <w:tc>
          <w:tcPr>
            <w:tcW w:w="3970" w:type="dxa"/>
          </w:tcPr>
          <w:p w14:paraId="0467396E" w14:textId="77777777" w:rsidR="00DB533B" w:rsidRPr="00737118" w:rsidRDefault="00E31C97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5" w:tooltip="Relación de activos fijos de la Institució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E31C97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6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644FA560" w:rsidR="00DB533B" w:rsidRPr="00314963" w:rsidRDefault="00D21E7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4F2418">
        <w:trPr>
          <w:trHeight w:val="1070"/>
        </w:trPr>
        <w:tc>
          <w:tcPr>
            <w:tcW w:w="3970" w:type="dxa"/>
          </w:tcPr>
          <w:p w14:paraId="30690475" w14:textId="77777777" w:rsidR="00DB533B" w:rsidRPr="00737118" w:rsidRDefault="00E31C97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7" w:tooltip="Relación de inventario en Almacé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E31C97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8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2B17A297" w:rsidR="00DB533B" w:rsidRPr="00314963" w:rsidRDefault="00D21E7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4FA8E9F" w:rsidR="00764686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3E5FD9" w14:textId="68FECF03" w:rsidR="004B3134" w:rsidRDefault="004B313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2589D01" w14:textId="6C8BECF4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F0E3251" w14:textId="6EAD39FF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696CD0C" w14:textId="6244FDEE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BCE72A0" w14:textId="0A100B77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4949592" w14:textId="77777777" w:rsidR="002E2DE6" w:rsidRPr="00737118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712046D4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4B3134">
        <w:trPr>
          <w:trHeight w:val="1493"/>
        </w:trPr>
        <w:tc>
          <w:tcPr>
            <w:tcW w:w="3970" w:type="dxa"/>
          </w:tcPr>
          <w:p w14:paraId="1116759E" w14:textId="462A63B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DB533B" w:rsidRPr="00737118" w:rsidRDefault="00E31C9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9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60C7E86A" w:rsidR="00DB533B" w:rsidRPr="00314963" w:rsidRDefault="00D21E7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8CD7524" w14:textId="38E9C388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33F65B91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91DAB" w:rsidRPr="00737118" w14:paraId="65EE3835" w14:textId="77777777" w:rsidTr="004B3134">
        <w:trPr>
          <w:trHeight w:val="1547"/>
        </w:trPr>
        <w:tc>
          <w:tcPr>
            <w:tcW w:w="3970" w:type="dxa"/>
          </w:tcPr>
          <w:p w14:paraId="03656C8A" w14:textId="040D6F33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591DAB" w:rsidRPr="00737118" w:rsidRDefault="00E31C97" w:rsidP="00591DA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0" w:history="1">
              <w:r w:rsidR="00591DA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="00591DAB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63E6398B" w:rsidR="00591DAB" w:rsidRPr="00314963" w:rsidRDefault="00D21E76" w:rsidP="00591DAB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50AF08B7" w14:textId="513C8627" w:rsidR="00591DAB" w:rsidRPr="00DF6BC5" w:rsidRDefault="00591DAB" w:rsidP="00591DA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591DAB" w:rsidRPr="00737118" w14:paraId="317F38D7" w14:textId="77777777" w:rsidTr="008D3C00">
        <w:tc>
          <w:tcPr>
            <w:tcW w:w="3970" w:type="dxa"/>
          </w:tcPr>
          <w:p w14:paraId="33B7BB57" w14:textId="2AEAAA6B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591DAB" w:rsidRPr="00737118" w:rsidRDefault="00E31C97" w:rsidP="00591DA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1" w:history="1">
              <w:r w:rsidR="00591DA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="00591DA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6A76AD0F" w:rsidR="00591DAB" w:rsidRPr="00314963" w:rsidRDefault="00D21E76" w:rsidP="00591DA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E83CDE9" w14:textId="77777777" w:rsidR="00591DAB" w:rsidRPr="00DF6BC5" w:rsidRDefault="00591DAB" w:rsidP="00591DA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591DAB" w:rsidRPr="00737118" w14:paraId="58E68FFB" w14:textId="77777777" w:rsidTr="004B3134">
        <w:trPr>
          <w:trHeight w:val="1637"/>
        </w:trPr>
        <w:tc>
          <w:tcPr>
            <w:tcW w:w="3970" w:type="dxa"/>
          </w:tcPr>
          <w:p w14:paraId="78B457BC" w14:textId="01ABC43F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591DAB" w:rsidRPr="00737118" w:rsidRDefault="00E31C97" w:rsidP="00591DA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591DA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="00591DA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75656CE" w14:textId="77777777" w:rsidR="00263AFB" w:rsidRDefault="00263AFB" w:rsidP="00591DA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2D811BED" w14:textId="79AE9ED2" w:rsidR="00591DAB" w:rsidRPr="00314963" w:rsidRDefault="00D21E76" w:rsidP="00591DA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D19267E" w14:textId="77777777" w:rsidR="00591DAB" w:rsidRPr="00DF6BC5" w:rsidRDefault="00591DAB" w:rsidP="00591DA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591DAB" w:rsidRPr="00737118" w14:paraId="229AD5B5" w14:textId="77777777" w:rsidTr="004B3134">
        <w:trPr>
          <w:trHeight w:val="1700"/>
        </w:trPr>
        <w:tc>
          <w:tcPr>
            <w:tcW w:w="3970" w:type="dxa"/>
          </w:tcPr>
          <w:p w14:paraId="202E72B7" w14:textId="2FC1BB65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591DAB" w:rsidRPr="00737118" w:rsidRDefault="00E31C97" w:rsidP="00591DA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="00591DA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="00591DA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BF7015D" w14:textId="77777777" w:rsidR="00E31BC4" w:rsidRDefault="00E31BC4" w:rsidP="00E31BC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6370553D" w14:textId="6A38468A" w:rsidR="00591DAB" w:rsidRPr="00314963" w:rsidRDefault="00E31BC4" w:rsidP="00E31B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6782DE66" w14:textId="6154D64A" w:rsidR="00591DAB" w:rsidRPr="00DF6BC5" w:rsidRDefault="00591DAB" w:rsidP="00591DA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 </w:t>
            </w:r>
          </w:p>
        </w:tc>
      </w:tr>
      <w:tr w:rsidR="008A4EC4" w:rsidRPr="00737118" w14:paraId="295C1EBF" w14:textId="77777777" w:rsidTr="00412057">
        <w:trPr>
          <w:trHeight w:val="1205"/>
        </w:trPr>
        <w:tc>
          <w:tcPr>
            <w:tcW w:w="3970" w:type="dxa"/>
          </w:tcPr>
          <w:p w14:paraId="5DD02497" w14:textId="16D967F6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1" w:name="_Hlk118803565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Proceso </w:t>
            </w:r>
            <w:r w:rsidR="00DF6B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Consultas Públicas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bookmarkEnd w:id="21"/>
          </w:p>
        </w:tc>
        <w:tc>
          <w:tcPr>
            <w:tcW w:w="2552" w:type="dxa"/>
          </w:tcPr>
          <w:p w14:paraId="15188D6C" w14:textId="0B6BC43F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BAE3430" w14:textId="726FA153" w:rsidR="008A4EC4" w:rsidRDefault="00E31C97" w:rsidP="006176EE">
            <w:pPr>
              <w:shd w:val="clear" w:color="auto" w:fill="FFFFFF"/>
              <w:spacing w:after="60" w:line="300" w:lineRule="atLeast"/>
            </w:pPr>
            <w:hyperlink r:id="rId134" w:history="1">
              <w:r w:rsidR="00DF6BC5" w:rsidRPr="008721BE">
                <w:rPr>
                  <w:rStyle w:val="Hipervnculo"/>
                </w:rPr>
                <w:t>https://www.tss.gob.do/transparencia/procesos-consulta-publicas.html</w:t>
              </w:r>
            </w:hyperlink>
          </w:p>
          <w:p w14:paraId="69F63688" w14:textId="20C549D5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2596F87E" w14:textId="0B738CC9" w:rsidR="008A4EC4" w:rsidRPr="00E31BC4" w:rsidRDefault="008A4E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31BC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No existen Consultas Públicas el </w:t>
            </w:r>
            <w:r w:rsidRPr="00E31BC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lastRenderedPageBreak/>
              <w:t>período</w:t>
            </w:r>
            <w:r w:rsidR="00FE28F9" w:rsidRPr="00E31BC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21E76" w:rsidRPr="00E31BC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abril</w:t>
            </w:r>
            <w:r w:rsidR="00263AFB" w:rsidRPr="00E31BC4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8230D6" w:rsidRPr="00E31BC4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BC7C1A2" w14:textId="7BDCF361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no</w:t>
            </w:r>
          </w:p>
        </w:tc>
      </w:tr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4F2418" w:rsidRPr="00737118" w14:paraId="3E32E491" w14:textId="77777777" w:rsidTr="004B3134">
        <w:trPr>
          <w:trHeight w:val="4085"/>
        </w:trPr>
        <w:tc>
          <w:tcPr>
            <w:tcW w:w="3970" w:type="dxa"/>
          </w:tcPr>
          <w:p w14:paraId="7A6D377A" w14:textId="013EB405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2" w:name="_Hlk131426671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Consultas Públicas </w:t>
            </w:r>
          </w:p>
        </w:tc>
        <w:tc>
          <w:tcPr>
            <w:tcW w:w="2552" w:type="dxa"/>
          </w:tcPr>
          <w:p w14:paraId="4AF63270" w14:textId="77777777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1F9DAE9" w14:textId="77777777" w:rsidR="004F2418" w:rsidRDefault="00E31C97" w:rsidP="004B3134">
            <w:pPr>
              <w:shd w:val="clear" w:color="auto" w:fill="FFFFFF"/>
              <w:spacing w:after="60" w:line="300" w:lineRule="atLeast"/>
              <w:jc w:val="center"/>
            </w:pPr>
            <w:hyperlink r:id="rId135" w:history="1">
              <w:r w:rsidR="004F2418" w:rsidRPr="008721BE">
                <w:rPr>
                  <w:rStyle w:val="Hipervnculo"/>
                </w:rPr>
                <w:t>https://www.tss.gob.do/transparencia/rela-consultas-publicas-2022.html</w:t>
              </w:r>
            </w:hyperlink>
          </w:p>
          <w:p w14:paraId="49500FE2" w14:textId="77777777" w:rsidR="004F2418" w:rsidRDefault="004F2418" w:rsidP="004F2418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784904C8" w14:textId="619929BD" w:rsidR="004F2418" w:rsidRDefault="004F2418" w:rsidP="007A680F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  <w:r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 xml:space="preserve">No existen Relación de Consultas Públicas el período </w:t>
            </w:r>
            <w:r w:rsidR="00D21E76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>abril</w:t>
            </w:r>
            <w:r w:rsidR="00263AFB" w:rsidRPr="00263AF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8230D6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  <w:p w14:paraId="40218A94" w14:textId="1D7015B8" w:rsidR="007A680F" w:rsidRPr="007A680F" w:rsidRDefault="007A680F" w:rsidP="007A680F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1CE30CC" w14:textId="77777777" w:rsidR="004F2418" w:rsidRPr="00DF6BC5" w:rsidRDefault="004F2418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  <w:bookmarkEnd w:id="22"/>
    </w:tbl>
    <w:p w14:paraId="6F69B625" w14:textId="7B1E80C4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5C3EE998" w14:textId="749458F0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7A24DE87" w14:textId="7379DE3F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255004CF" w14:textId="09D53EA9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54D19B7B" w14:textId="08469F78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186073A5" w14:textId="77777777" w:rsidR="007A680F" w:rsidRP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sectPr w:rsidR="007A680F" w:rsidRPr="007A680F" w:rsidSect="00F435D3">
      <w:headerReference w:type="default" r:id="rId136"/>
      <w:footerReference w:type="default" r:id="rId137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91673" w14:textId="77777777" w:rsidR="00D21E76" w:rsidRDefault="00D21E76" w:rsidP="00A17ADE">
      <w:pPr>
        <w:spacing w:after="0" w:line="240" w:lineRule="auto"/>
      </w:pPr>
      <w:r>
        <w:separator/>
      </w:r>
    </w:p>
  </w:endnote>
  <w:endnote w:type="continuationSeparator" w:id="0">
    <w:p w14:paraId="277905AF" w14:textId="77777777" w:rsidR="00D21E76" w:rsidRDefault="00D21E76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D21E76" w:rsidRDefault="00D21E7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D21E76" w:rsidRDefault="00D21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D3390" w14:textId="77777777" w:rsidR="00D21E76" w:rsidRDefault="00D21E76" w:rsidP="00A17ADE">
      <w:pPr>
        <w:spacing w:after="0" w:line="240" w:lineRule="auto"/>
      </w:pPr>
      <w:r>
        <w:separator/>
      </w:r>
    </w:p>
  </w:footnote>
  <w:footnote w:type="continuationSeparator" w:id="0">
    <w:p w14:paraId="0BE7D975" w14:textId="77777777" w:rsidR="00D21E76" w:rsidRDefault="00D21E76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C66B" w14:textId="722837A6" w:rsidR="00D21E76" w:rsidRDefault="00D21E76" w:rsidP="003551DC">
    <w:pPr>
      <w:pStyle w:val="Encabezad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0" locked="0" layoutInCell="1" allowOverlap="1" wp14:anchorId="63FB2A53" wp14:editId="10F3F155">
          <wp:simplePos x="0" y="0"/>
          <wp:positionH relativeFrom="margin">
            <wp:posOffset>10115550</wp:posOffset>
          </wp:positionH>
          <wp:positionV relativeFrom="margin">
            <wp:posOffset>-1199515</wp:posOffset>
          </wp:positionV>
          <wp:extent cx="1247140" cy="1229995"/>
          <wp:effectExtent l="0" t="0" r="0" b="825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66DE1DC0" w:rsidR="00D21E76" w:rsidRPr="00F435D3" w:rsidRDefault="00D21E76" w:rsidP="00F435D3">
    <w:pPr>
      <w:pStyle w:val="Encabezado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22070768" w:rsidR="00D21E76" w:rsidRPr="00832992" w:rsidRDefault="00D21E76" w:rsidP="00F435D3">
    <w:pPr>
      <w:pStyle w:val="Encabezado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D21E76" w:rsidRPr="006838AA" w:rsidRDefault="00D21E76" w:rsidP="00F435D3">
    <w:pPr>
      <w:pStyle w:val="Encabezado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DEE3D0F" w:rsidR="00D21E76" w:rsidRPr="00832992" w:rsidRDefault="00D21E76" w:rsidP="00BF02BC">
    <w:pPr>
      <w:pStyle w:val="Encabezad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4"/>
  </w:num>
  <w:num w:numId="5">
    <w:abstractNumId w:val="35"/>
  </w:num>
  <w:num w:numId="6">
    <w:abstractNumId w:val="16"/>
  </w:num>
  <w:num w:numId="7">
    <w:abstractNumId w:val="42"/>
  </w:num>
  <w:num w:numId="8">
    <w:abstractNumId w:val="18"/>
  </w:num>
  <w:num w:numId="9">
    <w:abstractNumId w:val="32"/>
  </w:num>
  <w:num w:numId="10">
    <w:abstractNumId w:val="3"/>
  </w:num>
  <w:num w:numId="11">
    <w:abstractNumId w:val="14"/>
  </w:num>
  <w:num w:numId="12">
    <w:abstractNumId w:val="21"/>
  </w:num>
  <w:num w:numId="13">
    <w:abstractNumId w:val="10"/>
  </w:num>
  <w:num w:numId="14">
    <w:abstractNumId w:val="30"/>
  </w:num>
  <w:num w:numId="15">
    <w:abstractNumId w:val="17"/>
  </w:num>
  <w:num w:numId="16">
    <w:abstractNumId w:val="23"/>
  </w:num>
  <w:num w:numId="17">
    <w:abstractNumId w:val="4"/>
  </w:num>
  <w:num w:numId="18">
    <w:abstractNumId w:val="22"/>
  </w:num>
  <w:num w:numId="19">
    <w:abstractNumId w:val="40"/>
  </w:num>
  <w:num w:numId="20">
    <w:abstractNumId w:val="25"/>
  </w:num>
  <w:num w:numId="21">
    <w:abstractNumId w:val="41"/>
  </w:num>
  <w:num w:numId="22">
    <w:abstractNumId w:val="15"/>
  </w:num>
  <w:num w:numId="23">
    <w:abstractNumId w:val="38"/>
  </w:num>
  <w:num w:numId="24">
    <w:abstractNumId w:val="1"/>
  </w:num>
  <w:num w:numId="25">
    <w:abstractNumId w:val="39"/>
  </w:num>
  <w:num w:numId="26">
    <w:abstractNumId w:val="34"/>
  </w:num>
  <w:num w:numId="27">
    <w:abstractNumId w:val="33"/>
  </w:num>
  <w:num w:numId="28">
    <w:abstractNumId w:val="2"/>
  </w:num>
  <w:num w:numId="29">
    <w:abstractNumId w:val="20"/>
  </w:num>
  <w:num w:numId="30">
    <w:abstractNumId w:val="19"/>
  </w:num>
  <w:num w:numId="31">
    <w:abstractNumId w:val="9"/>
  </w:num>
  <w:num w:numId="32">
    <w:abstractNumId w:val="26"/>
  </w:num>
  <w:num w:numId="33">
    <w:abstractNumId w:val="11"/>
  </w:num>
  <w:num w:numId="34">
    <w:abstractNumId w:val="8"/>
  </w:num>
  <w:num w:numId="35">
    <w:abstractNumId w:val="29"/>
  </w:num>
  <w:num w:numId="36">
    <w:abstractNumId w:val="5"/>
  </w:num>
  <w:num w:numId="37">
    <w:abstractNumId w:val="37"/>
  </w:num>
  <w:num w:numId="38">
    <w:abstractNumId w:val="31"/>
  </w:num>
  <w:num w:numId="39">
    <w:abstractNumId w:val="7"/>
  </w:num>
  <w:num w:numId="40">
    <w:abstractNumId w:val="12"/>
  </w:num>
  <w:num w:numId="41">
    <w:abstractNumId w:val="6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21BB8"/>
    <w:rsid w:val="000316C0"/>
    <w:rsid w:val="00032EBA"/>
    <w:rsid w:val="0003601A"/>
    <w:rsid w:val="00046928"/>
    <w:rsid w:val="000526AB"/>
    <w:rsid w:val="00052F25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0E8A"/>
    <w:rsid w:val="0009468A"/>
    <w:rsid w:val="00094C06"/>
    <w:rsid w:val="00094E28"/>
    <w:rsid w:val="00097AFB"/>
    <w:rsid w:val="000A08D4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28E"/>
    <w:rsid w:val="001115AB"/>
    <w:rsid w:val="001140AF"/>
    <w:rsid w:val="001144FA"/>
    <w:rsid w:val="00117617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55A56"/>
    <w:rsid w:val="001626F5"/>
    <w:rsid w:val="00162C24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4D1F"/>
    <w:rsid w:val="00197353"/>
    <w:rsid w:val="00197FAB"/>
    <w:rsid w:val="001A0BB0"/>
    <w:rsid w:val="001A1B45"/>
    <w:rsid w:val="001A3030"/>
    <w:rsid w:val="001A68BA"/>
    <w:rsid w:val="001B39FF"/>
    <w:rsid w:val="001C50E9"/>
    <w:rsid w:val="001D1AAB"/>
    <w:rsid w:val="001D5F01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20507"/>
    <w:rsid w:val="0022135F"/>
    <w:rsid w:val="00222490"/>
    <w:rsid w:val="0022667B"/>
    <w:rsid w:val="0022697E"/>
    <w:rsid w:val="00227857"/>
    <w:rsid w:val="002417C6"/>
    <w:rsid w:val="00250721"/>
    <w:rsid w:val="002508C9"/>
    <w:rsid w:val="0025416B"/>
    <w:rsid w:val="002571E5"/>
    <w:rsid w:val="00261DCF"/>
    <w:rsid w:val="00263AFB"/>
    <w:rsid w:val="00265594"/>
    <w:rsid w:val="0026586A"/>
    <w:rsid w:val="002754D1"/>
    <w:rsid w:val="0028129E"/>
    <w:rsid w:val="002819D3"/>
    <w:rsid w:val="002843F3"/>
    <w:rsid w:val="00287E38"/>
    <w:rsid w:val="00290F74"/>
    <w:rsid w:val="00293DCC"/>
    <w:rsid w:val="002942D4"/>
    <w:rsid w:val="00297318"/>
    <w:rsid w:val="002A068F"/>
    <w:rsid w:val="002A0870"/>
    <w:rsid w:val="002A08EA"/>
    <w:rsid w:val="002A26E0"/>
    <w:rsid w:val="002B382B"/>
    <w:rsid w:val="002B4D8A"/>
    <w:rsid w:val="002B5245"/>
    <w:rsid w:val="002B763D"/>
    <w:rsid w:val="002C2934"/>
    <w:rsid w:val="002D2B63"/>
    <w:rsid w:val="002E2DE6"/>
    <w:rsid w:val="002E57C2"/>
    <w:rsid w:val="002F056C"/>
    <w:rsid w:val="002F1B70"/>
    <w:rsid w:val="002F59EB"/>
    <w:rsid w:val="002F6B77"/>
    <w:rsid w:val="002F6CF9"/>
    <w:rsid w:val="003001BD"/>
    <w:rsid w:val="0030129B"/>
    <w:rsid w:val="00302FCA"/>
    <w:rsid w:val="00303AE9"/>
    <w:rsid w:val="00314963"/>
    <w:rsid w:val="00315E9F"/>
    <w:rsid w:val="00325329"/>
    <w:rsid w:val="00334F9B"/>
    <w:rsid w:val="0033596A"/>
    <w:rsid w:val="00344CBE"/>
    <w:rsid w:val="00346995"/>
    <w:rsid w:val="00347604"/>
    <w:rsid w:val="003551DC"/>
    <w:rsid w:val="00355CC7"/>
    <w:rsid w:val="00362C6B"/>
    <w:rsid w:val="003644A0"/>
    <w:rsid w:val="00372752"/>
    <w:rsid w:val="00382537"/>
    <w:rsid w:val="00383427"/>
    <w:rsid w:val="00386B77"/>
    <w:rsid w:val="003871C5"/>
    <w:rsid w:val="003928E9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C6C91"/>
    <w:rsid w:val="003D0B9B"/>
    <w:rsid w:val="003D0E18"/>
    <w:rsid w:val="003D5949"/>
    <w:rsid w:val="003D61A9"/>
    <w:rsid w:val="003F1C1E"/>
    <w:rsid w:val="003F21BC"/>
    <w:rsid w:val="003F28AC"/>
    <w:rsid w:val="003F63A9"/>
    <w:rsid w:val="00405885"/>
    <w:rsid w:val="0040620A"/>
    <w:rsid w:val="00412057"/>
    <w:rsid w:val="0041457D"/>
    <w:rsid w:val="0043037C"/>
    <w:rsid w:val="004352DB"/>
    <w:rsid w:val="004367F7"/>
    <w:rsid w:val="00437098"/>
    <w:rsid w:val="00440A2F"/>
    <w:rsid w:val="00441E3D"/>
    <w:rsid w:val="0044453F"/>
    <w:rsid w:val="004455A0"/>
    <w:rsid w:val="00450CEB"/>
    <w:rsid w:val="00455B67"/>
    <w:rsid w:val="00456005"/>
    <w:rsid w:val="00463537"/>
    <w:rsid w:val="0046741C"/>
    <w:rsid w:val="004716D6"/>
    <w:rsid w:val="004733E7"/>
    <w:rsid w:val="00495291"/>
    <w:rsid w:val="004A0325"/>
    <w:rsid w:val="004A1AAC"/>
    <w:rsid w:val="004A38B0"/>
    <w:rsid w:val="004B3134"/>
    <w:rsid w:val="004B7CF5"/>
    <w:rsid w:val="004C7710"/>
    <w:rsid w:val="004D641B"/>
    <w:rsid w:val="004D74C9"/>
    <w:rsid w:val="004F0FDF"/>
    <w:rsid w:val="004F234C"/>
    <w:rsid w:val="004F2418"/>
    <w:rsid w:val="004F2B71"/>
    <w:rsid w:val="004F423E"/>
    <w:rsid w:val="004F4DD5"/>
    <w:rsid w:val="0050209C"/>
    <w:rsid w:val="00503EFF"/>
    <w:rsid w:val="00504291"/>
    <w:rsid w:val="00504A71"/>
    <w:rsid w:val="00504D19"/>
    <w:rsid w:val="00513E42"/>
    <w:rsid w:val="00516D5C"/>
    <w:rsid w:val="00520450"/>
    <w:rsid w:val="005245C7"/>
    <w:rsid w:val="00524911"/>
    <w:rsid w:val="00525170"/>
    <w:rsid w:val="00525456"/>
    <w:rsid w:val="00526574"/>
    <w:rsid w:val="00526E75"/>
    <w:rsid w:val="00531BE1"/>
    <w:rsid w:val="005354C6"/>
    <w:rsid w:val="00544EF6"/>
    <w:rsid w:val="00546F3A"/>
    <w:rsid w:val="00551056"/>
    <w:rsid w:val="00551914"/>
    <w:rsid w:val="005557D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B8"/>
    <w:rsid w:val="00583F8F"/>
    <w:rsid w:val="005860F6"/>
    <w:rsid w:val="00587463"/>
    <w:rsid w:val="00591DAB"/>
    <w:rsid w:val="0059234F"/>
    <w:rsid w:val="00592BE4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5E7B56"/>
    <w:rsid w:val="00602487"/>
    <w:rsid w:val="006116B0"/>
    <w:rsid w:val="00612325"/>
    <w:rsid w:val="006176EE"/>
    <w:rsid w:val="0062265E"/>
    <w:rsid w:val="00625370"/>
    <w:rsid w:val="006349D0"/>
    <w:rsid w:val="006402F3"/>
    <w:rsid w:val="006431B2"/>
    <w:rsid w:val="00643EB5"/>
    <w:rsid w:val="00645CE3"/>
    <w:rsid w:val="006509A1"/>
    <w:rsid w:val="00650D79"/>
    <w:rsid w:val="0065100A"/>
    <w:rsid w:val="006512C1"/>
    <w:rsid w:val="00652635"/>
    <w:rsid w:val="00655312"/>
    <w:rsid w:val="006577DF"/>
    <w:rsid w:val="00657C05"/>
    <w:rsid w:val="006763AC"/>
    <w:rsid w:val="00676F02"/>
    <w:rsid w:val="006838AA"/>
    <w:rsid w:val="006873AE"/>
    <w:rsid w:val="006912ED"/>
    <w:rsid w:val="006924DD"/>
    <w:rsid w:val="006965E9"/>
    <w:rsid w:val="00697669"/>
    <w:rsid w:val="00697E86"/>
    <w:rsid w:val="006A3396"/>
    <w:rsid w:val="006B1B3F"/>
    <w:rsid w:val="006D15F9"/>
    <w:rsid w:val="006D1B40"/>
    <w:rsid w:val="006D5391"/>
    <w:rsid w:val="006D7138"/>
    <w:rsid w:val="006D724F"/>
    <w:rsid w:val="006E1015"/>
    <w:rsid w:val="006E5002"/>
    <w:rsid w:val="006E6AD5"/>
    <w:rsid w:val="006F0C42"/>
    <w:rsid w:val="006F40E4"/>
    <w:rsid w:val="006F7761"/>
    <w:rsid w:val="0071427E"/>
    <w:rsid w:val="00715E71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688B"/>
    <w:rsid w:val="00764686"/>
    <w:rsid w:val="00777D8A"/>
    <w:rsid w:val="007928A1"/>
    <w:rsid w:val="00793025"/>
    <w:rsid w:val="007A086A"/>
    <w:rsid w:val="007A5214"/>
    <w:rsid w:val="007A680F"/>
    <w:rsid w:val="007A7422"/>
    <w:rsid w:val="007B5BC2"/>
    <w:rsid w:val="007C376B"/>
    <w:rsid w:val="007D07C3"/>
    <w:rsid w:val="007D6BA0"/>
    <w:rsid w:val="007F6079"/>
    <w:rsid w:val="007F6A5D"/>
    <w:rsid w:val="00805394"/>
    <w:rsid w:val="00817832"/>
    <w:rsid w:val="008221C4"/>
    <w:rsid w:val="008230D6"/>
    <w:rsid w:val="00830417"/>
    <w:rsid w:val="00832992"/>
    <w:rsid w:val="00835A26"/>
    <w:rsid w:val="008414B5"/>
    <w:rsid w:val="00842E7D"/>
    <w:rsid w:val="008449F8"/>
    <w:rsid w:val="00844B03"/>
    <w:rsid w:val="008604B3"/>
    <w:rsid w:val="0086050A"/>
    <w:rsid w:val="00872C38"/>
    <w:rsid w:val="00880497"/>
    <w:rsid w:val="0088251C"/>
    <w:rsid w:val="00884E24"/>
    <w:rsid w:val="00887A40"/>
    <w:rsid w:val="0089141D"/>
    <w:rsid w:val="00891678"/>
    <w:rsid w:val="00892396"/>
    <w:rsid w:val="0089698F"/>
    <w:rsid w:val="00897F1F"/>
    <w:rsid w:val="008A1045"/>
    <w:rsid w:val="008A156A"/>
    <w:rsid w:val="008A4C66"/>
    <w:rsid w:val="008A4EC4"/>
    <w:rsid w:val="008A6C04"/>
    <w:rsid w:val="008B4C30"/>
    <w:rsid w:val="008B4FF5"/>
    <w:rsid w:val="008B632D"/>
    <w:rsid w:val="008C0C3A"/>
    <w:rsid w:val="008C5E33"/>
    <w:rsid w:val="008C72CC"/>
    <w:rsid w:val="008C7609"/>
    <w:rsid w:val="008D0B85"/>
    <w:rsid w:val="008D33D2"/>
    <w:rsid w:val="008D3C00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270CA"/>
    <w:rsid w:val="00931894"/>
    <w:rsid w:val="0093306B"/>
    <w:rsid w:val="0094443F"/>
    <w:rsid w:val="009464C9"/>
    <w:rsid w:val="00946859"/>
    <w:rsid w:val="00946893"/>
    <w:rsid w:val="00947AE9"/>
    <w:rsid w:val="009538D1"/>
    <w:rsid w:val="00955E01"/>
    <w:rsid w:val="00957150"/>
    <w:rsid w:val="00965AC5"/>
    <w:rsid w:val="0096723C"/>
    <w:rsid w:val="00971AAC"/>
    <w:rsid w:val="00974880"/>
    <w:rsid w:val="00976329"/>
    <w:rsid w:val="009829BB"/>
    <w:rsid w:val="009927A8"/>
    <w:rsid w:val="00997B97"/>
    <w:rsid w:val="009A516E"/>
    <w:rsid w:val="009A57B7"/>
    <w:rsid w:val="009A6FD7"/>
    <w:rsid w:val="009B0325"/>
    <w:rsid w:val="009B3538"/>
    <w:rsid w:val="009B3E3E"/>
    <w:rsid w:val="009B495C"/>
    <w:rsid w:val="009C74FC"/>
    <w:rsid w:val="009C7D30"/>
    <w:rsid w:val="009D32A0"/>
    <w:rsid w:val="009D3406"/>
    <w:rsid w:val="009E291F"/>
    <w:rsid w:val="009E4C6B"/>
    <w:rsid w:val="009F16A8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C3BF4"/>
    <w:rsid w:val="00AC7971"/>
    <w:rsid w:val="00AD01C1"/>
    <w:rsid w:val="00AE4CDD"/>
    <w:rsid w:val="00AE4F09"/>
    <w:rsid w:val="00AF3521"/>
    <w:rsid w:val="00AF6E05"/>
    <w:rsid w:val="00B06C20"/>
    <w:rsid w:val="00B22EBA"/>
    <w:rsid w:val="00B27641"/>
    <w:rsid w:val="00B3338B"/>
    <w:rsid w:val="00B335DD"/>
    <w:rsid w:val="00B33905"/>
    <w:rsid w:val="00B3468E"/>
    <w:rsid w:val="00B44E28"/>
    <w:rsid w:val="00B50CE2"/>
    <w:rsid w:val="00B575CA"/>
    <w:rsid w:val="00B57989"/>
    <w:rsid w:val="00B57FE7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40EC"/>
    <w:rsid w:val="00BB47FB"/>
    <w:rsid w:val="00BC1245"/>
    <w:rsid w:val="00BC1F4D"/>
    <w:rsid w:val="00BC5C15"/>
    <w:rsid w:val="00BC7761"/>
    <w:rsid w:val="00BD061B"/>
    <w:rsid w:val="00BD26C8"/>
    <w:rsid w:val="00BD2B87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07EAC"/>
    <w:rsid w:val="00C15436"/>
    <w:rsid w:val="00C2523C"/>
    <w:rsid w:val="00C3022F"/>
    <w:rsid w:val="00C325DD"/>
    <w:rsid w:val="00C344D5"/>
    <w:rsid w:val="00C40430"/>
    <w:rsid w:val="00C46101"/>
    <w:rsid w:val="00C477B4"/>
    <w:rsid w:val="00C627EC"/>
    <w:rsid w:val="00C7044C"/>
    <w:rsid w:val="00C71584"/>
    <w:rsid w:val="00C86098"/>
    <w:rsid w:val="00C90DC4"/>
    <w:rsid w:val="00C91B2E"/>
    <w:rsid w:val="00CA01A4"/>
    <w:rsid w:val="00CA4CE8"/>
    <w:rsid w:val="00CB20F3"/>
    <w:rsid w:val="00CB7D15"/>
    <w:rsid w:val="00CC2AFB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1820"/>
    <w:rsid w:val="00D12A88"/>
    <w:rsid w:val="00D157C7"/>
    <w:rsid w:val="00D21E76"/>
    <w:rsid w:val="00D2393E"/>
    <w:rsid w:val="00D26C2F"/>
    <w:rsid w:val="00D31354"/>
    <w:rsid w:val="00D31843"/>
    <w:rsid w:val="00D41552"/>
    <w:rsid w:val="00D52F8D"/>
    <w:rsid w:val="00D56281"/>
    <w:rsid w:val="00D637CB"/>
    <w:rsid w:val="00D63FBF"/>
    <w:rsid w:val="00D71F64"/>
    <w:rsid w:val="00D763CF"/>
    <w:rsid w:val="00D833C5"/>
    <w:rsid w:val="00D84474"/>
    <w:rsid w:val="00D84D70"/>
    <w:rsid w:val="00D86730"/>
    <w:rsid w:val="00D86F4B"/>
    <w:rsid w:val="00D909F9"/>
    <w:rsid w:val="00D95851"/>
    <w:rsid w:val="00DA0EB8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0B54"/>
    <w:rsid w:val="00DE2F5D"/>
    <w:rsid w:val="00DE46DC"/>
    <w:rsid w:val="00DF5D87"/>
    <w:rsid w:val="00DF6BC5"/>
    <w:rsid w:val="00DF70AD"/>
    <w:rsid w:val="00E036A1"/>
    <w:rsid w:val="00E0617A"/>
    <w:rsid w:val="00E1681C"/>
    <w:rsid w:val="00E21C2F"/>
    <w:rsid w:val="00E22510"/>
    <w:rsid w:val="00E31BC4"/>
    <w:rsid w:val="00E328FD"/>
    <w:rsid w:val="00E334A0"/>
    <w:rsid w:val="00E406DC"/>
    <w:rsid w:val="00E47201"/>
    <w:rsid w:val="00E63CE9"/>
    <w:rsid w:val="00E66B89"/>
    <w:rsid w:val="00E71343"/>
    <w:rsid w:val="00E73F11"/>
    <w:rsid w:val="00E743FD"/>
    <w:rsid w:val="00E9104C"/>
    <w:rsid w:val="00E9587A"/>
    <w:rsid w:val="00E97DA3"/>
    <w:rsid w:val="00EA00D5"/>
    <w:rsid w:val="00EA076E"/>
    <w:rsid w:val="00EA2FD8"/>
    <w:rsid w:val="00EA30E7"/>
    <w:rsid w:val="00EA318C"/>
    <w:rsid w:val="00EA50CF"/>
    <w:rsid w:val="00EA6B30"/>
    <w:rsid w:val="00EA7A1E"/>
    <w:rsid w:val="00EB52A9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E7967"/>
    <w:rsid w:val="00EF3C92"/>
    <w:rsid w:val="00EF3FC7"/>
    <w:rsid w:val="00F00106"/>
    <w:rsid w:val="00F04356"/>
    <w:rsid w:val="00F114D3"/>
    <w:rsid w:val="00F13187"/>
    <w:rsid w:val="00F139FC"/>
    <w:rsid w:val="00F1697B"/>
    <w:rsid w:val="00F220FB"/>
    <w:rsid w:val="00F302D4"/>
    <w:rsid w:val="00F3314D"/>
    <w:rsid w:val="00F35535"/>
    <w:rsid w:val="00F35AFF"/>
    <w:rsid w:val="00F3657C"/>
    <w:rsid w:val="00F435D3"/>
    <w:rsid w:val="00F515F4"/>
    <w:rsid w:val="00F525C9"/>
    <w:rsid w:val="00F53454"/>
    <w:rsid w:val="00F72210"/>
    <w:rsid w:val="00F734DD"/>
    <w:rsid w:val="00F738C8"/>
    <w:rsid w:val="00F76327"/>
    <w:rsid w:val="00F76F53"/>
    <w:rsid w:val="00F81C7C"/>
    <w:rsid w:val="00F90A05"/>
    <w:rsid w:val="00F90D42"/>
    <w:rsid w:val="00F92607"/>
    <w:rsid w:val="00FA4BD1"/>
    <w:rsid w:val="00FA669E"/>
    <w:rsid w:val="00FB169C"/>
    <w:rsid w:val="00FB2F66"/>
    <w:rsid w:val="00FB5ACA"/>
    <w:rsid w:val="00FB6FC4"/>
    <w:rsid w:val="00FB76FD"/>
    <w:rsid w:val="00FB77C6"/>
    <w:rsid w:val="00FC2566"/>
    <w:rsid w:val="00FC4215"/>
    <w:rsid w:val="00FD0FA1"/>
    <w:rsid w:val="00FD2488"/>
    <w:rsid w:val="00FE28F9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17ADE"/>
    <w:rPr>
      <w:lang w:val="es-DO"/>
    </w:rPr>
  </w:style>
  <w:style w:type="character" w:styleId="Hipervnculo">
    <w:name w:val="Hyperlink"/>
    <w:uiPriority w:val="99"/>
    <w:unhideWhenUsed/>
    <w:rsid w:val="00A17A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uiPriority w:val="22"/>
    <w:qFormat/>
    <w:rsid w:val="00FC4215"/>
    <w:rPr>
      <w:b/>
      <w:bCs/>
    </w:rPr>
  </w:style>
  <w:style w:type="character" w:customStyle="1" w:styleId="Ttulo1Car">
    <w:name w:val="Título 1 Ca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Ttulo2Car">
    <w:name w:val="Título 2 Car"/>
    <w:link w:val="Ttulo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  <w:style w:type="paragraph" w:styleId="Textoindependiente">
    <w:name w:val="Body Text"/>
    <w:basedOn w:val="Normal"/>
    <w:link w:val="TextoindependienteCar"/>
    <w:uiPriority w:val="1"/>
    <w:qFormat/>
    <w:rsid w:val="00516D5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16D5C"/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procesos-mipymes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s://www.tss.gob.do/transparencia/assets/reso_ce-03-2018.pdf" TargetMode="External"/><Relationship Id="rId84" Type="http://schemas.openxmlformats.org/officeDocument/2006/relationships/hyperlink" Target="http://www.tss.gob.do/transparencia/assets/ict2017.pdf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www.tss.gob.do/transparencia/assets/ley188-07.pdf" TargetMode="External"/><Relationship Id="rId107" Type="http://schemas.openxmlformats.org/officeDocument/2006/relationships/hyperlink" Target="https://www.tss.gob.do/transparencia/sorteo-obr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decreto477-20c.pdf" TargetMode="External"/><Relationship Id="rId74" Type="http://schemas.openxmlformats.org/officeDocument/2006/relationships/hyperlink" Target="https://www.tss.gob.do/transparencia/manual-organizacion-oai.html" TargetMode="External"/><Relationship Id="rId79" Type="http://schemas.openxmlformats.org/officeDocument/2006/relationships/hyperlink" Target="http://www.tss.gob.do/transparencia/indice-documentos-disponibles.html" TargetMode="External"/><Relationship Id="rId102" Type="http://schemas.openxmlformats.org/officeDocument/2006/relationships/hyperlink" Target="https://www.tss.gob.do/transparencia/como-registrarse-proveedor.html" TargetMode="External"/><Relationship Id="rId123" Type="http://schemas.openxmlformats.org/officeDocument/2006/relationships/hyperlink" Target="https://www.tss.gob.do/transparencia/relacion-ingresos-y-egresos.html" TargetMode="External"/><Relationship Id="rId128" Type="http://schemas.openxmlformats.org/officeDocument/2006/relationships/hyperlink" Target="http://www.tss.gob.do/transparencia/relacion-inventario-almacen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ss.gob.do/servicios.html" TargetMode="External"/><Relationship Id="rId95" Type="http://schemas.openxmlformats.org/officeDocument/2006/relationships/hyperlink" Target="http://www.tss.gob.do/transparencia/ejecucion-presupuestaria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://www.tss.gob.do/transparencia/assets/regla06-04aplica-ley10-04camcuentas.pdf" TargetMode="External"/><Relationship Id="rId69" Type="http://schemas.openxmlformats.org/officeDocument/2006/relationships/hyperlink" Target="https://tss.gob.do/organigrama.html" TargetMode="External"/><Relationship Id="rId113" Type="http://schemas.openxmlformats.org/officeDocument/2006/relationships/hyperlink" Target="https://www.tss.gob.do/transparencia/procesos-excepcion-copy.html" TargetMode="External"/><Relationship Id="rId118" Type="http://schemas.openxmlformats.org/officeDocument/2006/relationships/hyperlink" Target="https://www.tss.gob.do/transparencia/proyectos-y-programas.html" TargetMode="External"/><Relationship Id="rId134" Type="http://schemas.openxmlformats.org/officeDocument/2006/relationships/hyperlink" Target="https://www.tss.gob.do/transparencia/procesos-consulta-publicas.html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saip.gob.do/index.php?content=index" TargetMode="External"/><Relationship Id="rId85" Type="http://schemas.openxmlformats.org/officeDocument/2006/relationships/hyperlink" Target="https://www.tss.gob.do/transparencia/assets/descrip_proceso_reg_nov_impacto_noti_pago-v2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reso002-2021digeig.pdf" TargetMode="External"/><Relationship Id="rId103" Type="http://schemas.openxmlformats.org/officeDocument/2006/relationships/hyperlink" Target="http://digeig.gob.do/web/es/transparencia/compras-y-contrataciones-1/plan-anual-de-compras/" TargetMode="External"/><Relationship Id="rId108" Type="http://schemas.openxmlformats.org/officeDocument/2006/relationships/hyperlink" Target="https://www.tss.gob.do/transparencia/comparacion-precios.html" TargetMode="External"/><Relationship Id="rId124" Type="http://schemas.openxmlformats.org/officeDocument/2006/relationships/hyperlink" Target="https://www.tss.gob.do/transparencia/informes-auditorias.html" TargetMode="External"/><Relationship Id="rId129" Type="http://schemas.openxmlformats.org/officeDocument/2006/relationships/hyperlink" Target="http://datos.gob.do/organization/tesoreria-de-la-seguridad-social-tss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://digeig.gob.do/web/file/compendiodeleyesTOMO1.pdf" TargetMode="External"/><Relationship Id="rId75" Type="http://schemas.openxmlformats.org/officeDocument/2006/relationships/hyperlink" Target="https://www.tss.gob.do/transparencia/manual-de-procedimientos-oai.html" TargetMode="External"/><Relationship Id="rId91" Type="http://schemas.openxmlformats.org/officeDocument/2006/relationships/hyperlink" Target="http://www.311.gob.do" TargetMode="External"/><Relationship Id="rId96" Type="http://schemas.openxmlformats.org/officeDocument/2006/relationships/hyperlink" Target="https://www.tss.gob.do/transparencia/nominas-empleado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://digeig.gob.do/web/es/transparencia/compras-y-contrataciones-1/estado-de-cuentas-de-suplidores/" TargetMode="External"/><Relationship Id="rId119" Type="http://schemas.openxmlformats.org/officeDocument/2006/relationships/hyperlink" Target="https://www.tss.gob.do/transparencia/proyectos-y-programas.html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digeig01-2018b.pdf" TargetMode="External"/><Relationship Id="rId65" Type="http://schemas.openxmlformats.org/officeDocument/2006/relationships/hyperlink" Target="https://www.tss.gob.do/transparencia/assets/reglamento_09-04.pdf" TargetMode="External"/><Relationship Id="rId81" Type="http://schemas.openxmlformats.org/officeDocument/2006/relationships/hyperlink" Target="https://www.tss.gob.do/transparencia/indice-de-transparencia-estandarizado.html" TargetMode="External"/><Relationship Id="rId86" Type="http://schemas.openxmlformats.org/officeDocument/2006/relationships/hyperlink" Target="http://www.tss.gob.do/transparencia/assets/aviso_aumento_top_sal_oct2017.pdf" TargetMode="External"/><Relationship Id="rId130" Type="http://schemas.openxmlformats.org/officeDocument/2006/relationships/hyperlink" Target="https://www.tss.gob.do/transparencia/comunicados.html" TargetMode="External"/><Relationship Id="rId135" Type="http://schemas.openxmlformats.org/officeDocument/2006/relationships/hyperlink" Target="https://www.tss.gob.do/transparencia/rela-consultas-publicas-2022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compras-menore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estadisticas-oai.html" TargetMode="External"/><Relationship Id="rId97" Type="http://schemas.openxmlformats.org/officeDocument/2006/relationships/hyperlink" Target="https://www.tss.gob.do/transparencia/jubilaciones-pensiones-retiros.html" TargetMode="External"/><Relationship Id="rId104" Type="http://schemas.openxmlformats.org/officeDocument/2006/relationships/hyperlink" Target="https://www.tss.gob.do/transparencia/plan-anual-compras.html" TargetMode="External"/><Relationship Id="rId120" Type="http://schemas.openxmlformats.org/officeDocument/2006/relationships/hyperlink" Target="http://digeig.gob.do/web/es/transparencia/finanzas/estado-de-cuenta-contable/" TargetMode="External"/><Relationship Id="rId125" Type="http://schemas.openxmlformats.org/officeDocument/2006/relationships/hyperlink" Target="http://digeig.gob.do/web/es/transparencia/finanzas/relacion-de-activos-fijos-de-la-institucio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tss.gob.do/transparencia/derechos-ciudadanos.html" TargetMode="External"/><Relationship Id="rId92" Type="http://schemas.openxmlformats.org/officeDocument/2006/relationships/hyperlink" Target="https://311.gob.do/documentos/estadistic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s://www.tss.gob.do/transparencia/assets/notric_a2-2021.pdf" TargetMode="External"/><Relationship Id="rId87" Type="http://schemas.openxmlformats.org/officeDocument/2006/relationships/hyperlink" Target="https://www.tss.gob.do/transparencia/panorama-laboral-sdss--estarecuado-tss.html" TargetMode="External"/><Relationship Id="rId110" Type="http://schemas.openxmlformats.org/officeDocument/2006/relationships/hyperlink" Target="https://www.tss.gob.do/transparencia/compras-debajo-umbral.html" TargetMode="External"/><Relationship Id="rId115" Type="http://schemas.openxmlformats.org/officeDocument/2006/relationships/hyperlink" Target="https://www.tss.gob.do/transparencia/estado-cuentas-suplidores.html" TargetMode="External"/><Relationship Id="rId131" Type="http://schemas.openxmlformats.org/officeDocument/2006/relationships/hyperlink" Target="http://www.tss.gob.do/transparencia/listado-de-miembros.html" TargetMode="External"/><Relationship Id="rId136" Type="http://schemas.openxmlformats.org/officeDocument/2006/relationships/header" Target="header1.xml"/><Relationship Id="rId61" Type="http://schemas.openxmlformats.org/officeDocument/2006/relationships/hyperlink" Target="https://www.tss.gob.do/transparencia/assets/resolucion_pnp-02-2018dgcp-2.pdf" TargetMode="External"/><Relationship Id="rId82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F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s://www.tss.gob.do/transparencia/contactos-del-rai.html" TargetMode="External"/><Relationship Id="rId100" Type="http://schemas.openxmlformats.org/officeDocument/2006/relationships/hyperlink" Target="http://www.tss.gob.do/transparencia/beneficiarios-de-asistencia-social.html" TargetMode="External"/><Relationship Id="rId105" Type="http://schemas.openxmlformats.org/officeDocument/2006/relationships/hyperlink" Target="https://www.tss.gob.do/transparencia/licitaciones-publicas.html" TargetMode="External"/><Relationship Id="rId126" Type="http://schemas.openxmlformats.org/officeDocument/2006/relationships/hyperlink" Target="http://www.tss.gob.do/transparencia/relacion-activos-fijos.html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://www.tss.gob.do/transparencia/oai.html" TargetMode="External"/><Relationship Id="rId93" Type="http://schemas.openxmlformats.org/officeDocument/2006/relationships/hyperlink" Target="https://www.tss.gob.do/transparencia/declaracion-jurada.html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://www.tss.gob.do/transparencia/balance-general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rtic_a3_v7.pdf" TargetMode="External"/><Relationship Id="rId116" Type="http://schemas.openxmlformats.org/officeDocument/2006/relationships/hyperlink" Target="https://www.tss.gob.do/transparencia/subasta-inversa.html" TargetMode="External"/><Relationship Id="rId137" Type="http://schemas.openxmlformats.org/officeDocument/2006/relationships/footer" Target="footer1.xm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lucion001-2021b.pdf" TargetMode="External"/><Relationship Id="rId83" Type="http://schemas.openxmlformats.org/officeDocument/2006/relationships/hyperlink" Target="http://www.tss.gob.do/transparencia/planeacion-estrategica.html" TargetMode="External"/><Relationship Id="rId88" Type="http://schemas.openxmlformats.org/officeDocument/2006/relationships/hyperlink" Target="http://www.tss.gob.do/transparencia/boletin-estadistico.html" TargetMode="External"/><Relationship Id="rId111" Type="http://schemas.openxmlformats.org/officeDocument/2006/relationships/hyperlink" Target="https://www.tss.gob.do/transparencia/procesos-seguridad-emergencias.html" TargetMode="External"/><Relationship Id="rId132" Type="http://schemas.openxmlformats.org/officeDocument/2006/relationships/hyperlink" Target="http://www.tss.gob.do/transparencia/plan-de-trabajo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s://www.tss.gob.do/transparencia/licitaciones-restringidas.html" TargetMode="External"/><Relationship Id="rId127" Type="http://schemas.openxmlformats.org/officeDocument/2006/relationships/hyperlink" Target="http://digeig.gob.do/web/es/transparencia/finanzas/relacion-de-inventario-en-almacen/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estructura-organizacional-oai.html" TargetMode="External"/><Relationship Id="rId78" Type="http://schemas.openxmlformats.org/officeDocument/2006/relationships/hyperlink" Target="http://www.tss.gob.do/transparencia/informacion-clasificada.html" TargetMode="External"/><Relationship Id="rId94" Type="http://schemas.openxmlformats.org/officeDocument/2006/relationships/hyperlink" Target="https://www.tss.gob.do/transparencia/presupuesto-aprobado.html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://digeig.gob.do/web/es/transparencia/compras-y-contrataciones-1/como-registrarse-como-proveedor-del-estado/" TargetMode="External"/><Relationship Id="rId122" Type="http://schemas.openxmlformats.org/officeDocument/2006/relationships/hyperlink" Target="http://www.tss.gob.do/transparencia/relacion-ingresosegreso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://www.tss.gob.do/transparencia/assets/notric_a5-2015.pdf" TargetMode="External"/><Relationship Id="rId89" Type="http://schemas.openxmlformats.org/officeDocument/2006/relationships/hyperlink" Target="https://www.tss.gob.do/transparencia/estadisticas-servicios.html" TargetMode="External"/><Relationship Id="rId112" Type="http://schemas.openxmlformats.org/officeDocument/2006/relationships/hyperlink" Target="https://www.tss.gob.do/transparencia/procesos-urgencia.html" TargetMode="External"/><Relationship Id="rId133" Type="http://schemas.openxmlformats.org/officeDocument/2006/relationships/hyperlink" Target="http://www.tss.gob.do/transparencia/informe-de-logro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5376</Words>
  <Characters>29569</Characters>
  <Application>Microsoft Office Word</Application>
  <DocSecurity>0</DocSecurity>
  <Lines>246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34876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2</cp:revision>
  <cp:lastPrinted>2024-05-06T14:10:00Z</cp:lastPrinted>
  <dcterms:created xsi:type="dcterms:W3CDTF">2024-05-14T13:00:00Z</dcterms:created>
  <dcterms:modified xsi:type="dcterms:W3CDTF">2024-05-14T13:00:00Z</dcterms:modified>
</cp:coreProperties>
</file>