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2ABCB3ED"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EF52BD" w:rsidRPr="00EF52BD">
                <w:rPr>
                  <w:rFonts w:asciiTheme="minorHAnsi" w:hAnsiTheme="minorHAnsi" w:cs="Calibri"/>
                  <w:b/>
                  <w:color w:val="000000"/>
                  <w:lang w:val="es-DO"/>
                </w:rPr>
                <w:t>Contratación Servicio de Conserjería</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195CFC7D" w14:textId="0FFE3610"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 xml:space="preserve">dos mil </w:t>
      </w:r>
      <w:r w:rsidR="00526F72" w:rsidRPr="005C3607">
        <w:rPr>
          <w:rFonts w:asciiTheme="minorHAnsi" w:hAnsiTheme="minorHAnsi" w:cstheme="minorHAnsi"/>
        </w:rPr>
        <w:t>veint</w:t>
      </w:r>
      <w:r w:rsidR="00526F72">
        <w:rPr>
          <w:rFonts w:asciiTheme="minorHAnsi" w:hAnsiTheme="minorHAnsi" w:cstheme="minorHAnsi"/>
        </w:rPr>
        <w:t>itrés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r w:rsidR="00EF52BD" w:rsidRPr="00EF52BD">
            <w:rPr>
              <w:rFonts w:asciiTheme="majorHAnsi" w:eastAsia="Calibri" w:hAnsiTheme="majorHAnsi" w:cs="Arial"/>
              <w:b/>
              <w:szCs w:val="18"/>
            </w:rPr>
            <w:t>Contratación Servicio de Conserjería</w:t>
          </w:r>
        </w:sdtContent>
      </w:sdt>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31F3115A"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532B40">
        <w:rPr>
          <w:rFonts w:asciiTheme="minorHAnsi" w:hAnsiTheme="minorHAnsi" w:cstheme="minorHAnsi"/>
          <w:b/>
          <w:bCs/>
        </w:rPr>
        <w:t>4</w:t>
      </w:r>
      <w:r w:rsidR="00F3638A" w:rsidRPr="00F3638A">
        <w:rPr>
          <w:rFonts w:asciiTheme="minorHAnsi" w:hAnsiTheme="minorHAnsi" w:cstheme="minorHAnsi"/>
          <w:b/>
          <w:bCs/>
        </w:rPr>
        <w:t>-00</w:t>
      </w:r>
      <w:r w:rsidR="00EF52BD">
        <w:rPr>
          <w:rFonts w:asciiTheme="minorHAnsi" w:hAnsiTheme="minorHAnsi" w:cstheme="minorHAnsi"/>
          <w:b/>
          <w:bCs/>
        </w:rPr>
        <w:t>01</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19C90C6F"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w:t>
      </w:r>
      <w:r w:rsidR="00526F72">
        <w:rPr>
          <w:rFonts w:asciiTheme="minorHAnsi" w:hAnsiTheme="minorHAnsi" w:cstheme="minorHAnsi"/>
          <w:color w:val="000000" w:themeColor="text1"/>
        </w:rPr>
        <w:t>trés</w:t>
      </w:r>
      <w:r w:rsidR="00A84424" w:rsidRPr="005C3607">
        <w:rPr>
          <w:rFonts w:asciiTheme="minorHAnsi" w:hAnsiTheme="minorHAnsi" w:cstheme="minorHAnsi"/>
          <w:color w:val="000000" w:themeColor="text1"/>
        </w:rPr>
        <w:t xml:space="preserve"> (202</w:t>
      </w:r>
      <w:r w:rsidR="00526F72">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4B7428A6"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w:t>
      </w:r>
      <w:r w:rsidR="00526F72">
        <w:rPr>
          <w:rFonts w:asciiTheme="minorHAnsi" w:hAnsiTheme="minorHAnsi" w:cstheme="minorHAnsi"/>
          <w:color w:val="000000" w:themeColor="text1"/>
          <w:lang w:val="es-ES" w:eastAsia="en-US"/>
        </w:rPr>
        <w:t>trés</w:t>
      </w:r>
      <w:r w:rsidRPr="008F25C1">
        <w:rPr>
          <w:rFonts w:asciiTheme="minorHAnsi" w:hAnsiTheme="minorHAnsi" w:cstheme="minorHAnsi"/>
          <w:color w:val="000000" w:themeColor="text1"/>
          <w:lang w:val="es-ES" w:eastAsia="en-US"/>
        </w:rPr>
        <w:t xml:space="preserve"> (202</w:t>
      </w:r>
      <w:r w:rsidR="00526F72">
        <w:rPr>
          <w:rFonts w:asciiTheme="minorHAnsi" w:hAnsiTheme="minorHAnsi" w:cstheme="minorHAnsi"/>
          <w:color w:val="000000" w:themeColor="text1"/>
          <w:lang w:val="es-ES" w:eastAsia="en-US"/>
        </w:rPr>
        <w:t>3</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48421CFD" w14:textId="4DEB3885" w:rsidR="00CB73FA" w:rsidRDefault="00CB73FA" w:rsidP="005C3607">
      <w:pPr>
        <w:jc w:val="both"/>
        <w:rPr>
          <w:rFonts w:asciiTheme="majorHAnsi" w:eastAsia="Calibri" w:hAnsiTheme="majorHAnsi" w:cs="Arial"/>
          <w:b/>
          <w:szCs w:val="18"/>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526F72">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w:t>
      </w:r>
      <w:r w:rsidR="00526F72">
        <w:rPr>
          <w:rFonts w:asciiTheme="minorHAnsi" w:hAnsiTheme="minorHAnsi" w:cstheme="minorHAnsi"/>
        </w:rPr>
        <w:t>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EF52BD" w:rsidRPr="00EF52BD">
        <w:rPr>
          <w:rFonts w:asciiTheme="majorHAnsi" w:eastAsia="Calibri" w:hAnsiTheme="majorHAnsi" w:cs="Arial"/>
          <w:b/>
          <w:szCs w:val="18"/>
        </w:rPr>
        <w:t>Contratación Servicio de Conserjería</w:t>
      </w:r>
    </w:p>
    <w:p w14:paraId="53E4306A" w14:textId="77777777" w:rsidR="00EF52BD" w:rsidRPr="005C3607" w:rsidRDefault="00EF52BD" w:rsidP="005C3607">
      <w:pPr>
        <w:jc w:val="both"/>
        <w:rPr>
          <w:rFonts w:asciiTheme="minorHAnsi" w:hAnsiTheme="minorHAnsi" w:cstheme="minorHAnsi"/>
          <w:lang w:val="es-DO"/>
        </w:rPr>
      </w:pPr>
    </w:p>
    <w:p w14:paraId="76D24B61" w14:textId="4D579FAE"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w:t>
      </w:r>
      <w:r w:rsidR="00526F72">
        <w:rPr>
          <w:rFonts w:asciiTheme="minorHAnsi" w:hAnsiTheme="minorHAnsi" w:cstheme="minorHAnsi"/>
        </w:rPr>
        <w:t>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3AA0C06C"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526F72" w:rsidRPr="009F2D26">
        <w:rPr>
          <w:rFonts w:asciiTheme="minorHAnsi" w:hAnsiTheme="minorHAnsi" w:cstheme="minorHAnsi"/>
        </w:rPr>
        <w:t>veinti</w:t>
      </w:r>
      <w:r w:rsidR="00526F72">
        <w:rPr>
          <w:rFonts w:asciiTheme="minorHAnsi" w:hAnsiTheme="minorHAnsi" w:cstheme="minorHAnsi"/>
        </w:rPr>
        <w:t>tr</w:t>
      </w:r>
      <w:r w:rsidR="00526F72">
        <w:rPr>
          <w:rFonts w:ascii="Arial" w:hAnsi="Arial" w:cs="Arial"/>
        </w:rPr>
        <w:t>és</w:t>
      </w:r>
      <w:r w:rsidRPr="009F2D26">
        <w:rPr>
          <w:rFonts w:asciiTheme="minorHAnsi" w:hAnsiTheme="minorHAnsi" w:cstheme="minorHAnsi"/>
        </w:rPr>
        <w:t xml:space="preserve"> (202</w:t>
      </w:r>
      <w:r w:rsidR="00526F72">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3E394651"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por medio del presente Contrato se compromete a</w:t>
      </w:r>
      <w:r w:rsidR="00526F72">
        <w:rPr>
          <w:rFonts w:asciiTheme="minorHAnsi" w:hAnsiTheme="minorHAnsi" w:cs="Calibri"/>
          <w:color w:val="000000"/>
          <w:lang w:val="es-DO"/>
        </w:rPr>
        <w:t xml:space="preserve">                                   </w:t>
      </w:r>
      <w:r w:rsidR="004D62BD">
        <w:rPr>
          <w:rFonts w:asciiTheme="minorHAnsi" w:hAnsiTheme="minorHAnsi" w:cs="Calibri"/>
          <w:color w:val="000000"/>
          <w:lang w:val="es-DO"/>
        </w:rPr>
        <w:t xml:space="preserve">,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7D24CE65" w14:textId="77777777" w:rsidR="00425A95" w:rsidRPr="0015574D" w:rsidRDefault="00425A95" w:rsidP="00425A95">
      <w:pPr>
        <w:tabs>
          <w:tab w:val="left" w:pos="450"/>
        </w:tabs>
        <w:spacing w:after="200"/>
        <w:contextualSpacing/>
        <w:jc w:val="both"/>
        <w:rPr>
          <w:rFonts w:ascii="Century Gothic" w:hAnsi="Century Gothic" w:cstheme="majorHAnsi"/>
          <w:b/>
          <w:bCs/>
          <w:sz w:val="20"/>
          <w:szCs w:val="20"/>
          <w:u w:val="single"/>
        </w:rPr>
      </w:pPr>
    </w:p>
    <w:p w14:paraId="18E7FAE0" w14:textId="77777777" w:rsidR="002B5AAF" w:rsidRPr="00C54A42"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lastRenderedPageBreak/>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 xml:space="preserve">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795D369F" w14:textId="4D1D5FCF"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w:t>
      </w:r>
      <w:r w:rsidR="008052AC" w:rsidRPr="00A37913">
        <w:rPr>
          <w:rFonts w:asciiTheme="minorHAnsi" w:hAnsiTheme="minorHAnsi" w:cstheme="minorHAnsi"/>
          <w:color w:val="000000"/>
          <w:lang w:val="es-DO"/>
        </w:rPr>
        <w:t>veinti</w:t>
      </w:r>
      <w:r w:rsidR="008052AC">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8052AC">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0EEB9977"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 xml:space="preserve">del año dos mil </w:t>
      </w:r>
      <w:r w:rsidR="008052AC" w:rsidRPr="0092586B">
        <w:rPr>
          <w:rFonts w:asciiTheme="minorHAnsi" w:hAnsiTheme="minorHAnsi" w:cs="Calibri"/>
          <w:color w:val="000000"/>
          <w:lang w:val="es-DO"/>
        </w:rPr>
        <w:t>veint</w:t>
      </w:r>
      <w:r w:rsidR="008052AC">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8052AC">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C54A42" w:rsidRDefault="00C54A42">
      <w:r>
        <w:separator/>
      </w:r>
    </w:p>
  </w:endnote>
  <w:endnote w:type="continuationSeparator" w:id="0">
    <w:p w14:paraId="20642B0E" w14:textId="77777777" w:rsidR="00C54A42" w:rsidRDefault="00C5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C54A42" w:rsidRDefault="00C5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C54A42" w:rsidRDefault="00C5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C54A42" w:rsidRDefault="00C54A42">
            <w:pPr>
              <w:pStyle w:val="Footer"/>
            </w:pPr>
            <w:r>
              <w:t xml:space="preserve">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sdtContent>
  </w:sdt>
  <w:p w14:paraId="0E8EFE37" w14:textId="0CEF1334" w:rsidR="00C54A42" w:rsidRDefault="00C54A42">
    <w:pPr>
      <w:pStyle w:val="Footer"/>
      <w:ind w:right="360"/>
    </w:pPr>
  </w:p>
  <w:p w14:paraId="4AC05FAC" w14:textId="77777777" w:rsidR="00C54A42" w:rsidRDefault="00C5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C54A42" w:rsidRDefault="00C54A42">
      <w:r>
        <w:separator/>
      </w:r>
    </w:p>
  </w:footnote>
  <w:footnote w:type="continuationSeparator" w:id="0">
    <w:p w14:paraId="3FDB12F4" w14:textId="77777777" w:rsidR="00C54A42" w:rsidRDefault="00C5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C54A42" w:rsidRDefault="00C54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C54A42" w:rsidRDefault="00C54A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C5DDC"/>
    <w:multiLevelType w:val="hybridMultilevel"/>
    <w:tmpl w:val="E2349A1C"/>
    <w:lvl w:ilvl="0" w:tplc="C07CDCEC">
      <w:start w:val="3"/>
      <w:numFmt w:val="bullet"/>
      <w:lvlText w:val="-"/>
      <w:lvlJc w:val="left"/>
      <w:pPr>
        <w:ind w:left="720" w:hanging="360"/>
      </w:pPr>
      <w:rPr>
        <w:rFonts w:ascii="Century Gothic" w:eastAsia="Times New Roman" w:hAnsi="Century Gothic"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06F3D"/>
    <w:multiLevelType w:val="multilevel"/>
    <w:tmpl w:val="76E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7"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15:restartNumberingAfterBreak="0">
    <w:nsid w:val="14547F1C"/>
    <w:multiLevelType w:val="multilevel"/>
    <w:tmpl w:val="708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8"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A3BE1"/>
    <w:multiLevelType w:val="multilevel"/>
    <w:tmpl w:val="CB7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9432C7"/>
    <w:multiLevelType w:val="multilevel"/>
    <w:tmpl w:val="4EE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9" w15:restartNumberingAfterBreak="0">
    <w:nsid w:val="6FF3159E"/>
    <w:multiLevelType w:val="multilevel"/>
    <w:tmpl w:val="2BA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2"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7886C0E"/>
    <w:multiLevelType w:val="multilevel"/>
    <w:tmpl w:val="4CB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7" w15:restartNumberingAfterBreak="0">
    <w:nsid w:val="7C063950"/>
    <w:multiLevelType w:val="multilevel"/>
    <w:tmpl w:val="D3B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17"/>
  </w:num>
  <w:num w:numId="4">
    <w:abstractNumId w:val="12"/>
  </w:num>
  <w:num w:numId="5">
    <w:abstractNumId w:val="36"/>
  </w:num>
  <w:num w:numId="6">
    <w:abstractNumId w:val="26"/>
  </w:num>
  <w:num w:numId="7">
    <w:abstractNumId w:val="3"/>
  </w:num>
  <w:num w:numId="8">
    <w:abstractNumId w:val="27"/>
  </w:num>
  <w:num w:numId="9">
    <w:abstractNumId w:val="6"/>
  </w:num>
  <w:num w:numId="10">
    <w:abstractNumId w:val="18"/>
  </w:num>
  <w:num w:numId="11">
    <w:abstractNumId w:val="22"/>
  </w:num>
  <w:num w:numId="12">
    <w:abstractNumId w:val="34"/>
  </w:num>
  <w:num w:numId="13">
    <w:abstractNumId w:val="21"/>
  </w:num>
  <w:num w:numId="14">
    <w:abstractNumId w:val="39"/>
  </w:num>
  <w:num w:numId="15">
    <w:abstractNumId w:val="35"/>
  </w:num>
  <w:num w:numId="16">
    <w:abstractNumId w:val="24"/>
  </w:num>
  <w:num w:numId="17">
    <w:abstractNumId w:val="30"/>
  </w:num>
  <w:num w:numId="18">
    <w:abstractNumId w:val="32"/>
  </w:num>
  <w:num w:numId="19">
    <w:abstractNumId w:val="9"/>
  </w:num>
  <w:num w:numId="20">
    <w:abstractNumId w:val="38"/>
  </w:num>
  <w:num w:numId="21">
    <w:abstractNumId w:val="2"/>
  </w:num>
  <w:num w:numId="22">
    <w:abstractNumId w:val="8"/>
  </w:num>
  <w:num w:numId="23">
    <w:abstractNumId w:val="0"/>
  </w:num>
  <w:num w:numId="24">
    <w:abstractNumId w:val="25"/>
  </w:num>
  <w:num w:numId="25">
    <w:abstractNumId w:val="13"/>
  </w:num>
  <w:num w:numId="26">
    <w:abstractNumId w:val="23"/>
  </w:num>
  <w:num w:numId="27">
    <w:abstractNumId w:val="16"/>
  </w:num>
  <w:num w:numId="28">
    <w:abstractNumId w:val="7"/>
  </w:num>
  <w:num w:numId="29">
    <w:abstractNumId w:val="15"/>
  </w:num>
  <w:num w:numId="30">
    <w:abstractNumId w:val="1"/>
  </w:num>
  <w:num w:numId="31">
    <w:abstractNumId w:val="10"/>
  </w:num>
  <w:num w:numId="32">
    <w:abstractNumId w:val="28"/>
  </w:num>
  <w:num w:numId="33">
    <w:abstractNumId w:val="11"/>
  </w:num>
  <w:num w:numId="34">
    <w:abstractNumId w:val="20"/>
  </w:num>
  <w:num w:numId="35">
    <w:abstractNumId w:val="29"/>
  </w:num>
  <w:num w:numId="36">
    <w:abstractNumId w:val="5"/>
  </w:num>
  <w:num w:numId="37">
    <w:abstractNumId w:val="37"/>
  </w:num>
  <w:num w:numId="38">
    <w:abstractNumId w:val="19"/>
  </w:num>
  <w:num w:numId="39">
    <w:abstractNumId w:val="33"/>
  </w:num>
  <w:num w:numId="4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6D4"/>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25A95"/>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176"/>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4F7126"/>
    <w:rsid w:val="005031FC"/>
    <w:rsid w:val="0050561A"/>
    <w:rsid w:val="00510D52"/>
    <w:rsid w:val="00514319"/>
    <w:rsid w:val="005172A0"/>
    <w:rsid w:val="00522DF4"/>
    <w:rsid w:val="00523FB2"/>
    <w:rsid w:val="00525663"/>
    <w:rsid w:val="0052672F"/>
    <w:rsid w:val="00526F72"/>
    <w:rsid w:val="00530224"/>
    <w:rsid w:val="005305C4"/>
    <w:rsid w:val="00532B40"/>
    <w:rsid w:val="00534187"/>
    <w:rsid w:val="00536E48"/>
    <w:rsid w:val="005373B5"/>
    <w:rsid w:val="00537835"/>
    <w:rsid w:val="005400A9"/>
    <w:rsid w:val="00540BCD"/>
    <w:rsid w:val="005469BB"/>
    <w:rsid w:val="005477C2"/>
    <w:rsid w:val="00547A0B"/>
    <w:rsid w:val="00552E43"/>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4DFF"/>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2AC"/>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B6AFB"/>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4A4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EF52BD"/>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link w:val="ListParagraphChar"/>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cf01">
    <w:name w:val="cf01"/>
    <w:basedOn w:val="DefaultParagraphFont"/>
    <w:rsid w:val="00493176"/>
    <w:rPr>
      <w:rFonts w:ascii="Segoe UI" w:hAnsi="Segoe UI" w:cs="Segoe UI" w:hint="default"/>
      <w:sz w:val="18"/>
      <w:szCs w:val="18"/>
    </w:rPr>
  </w:style>
  <w:style w:type="paragraph" w:customStyle="1" w:styleId="paragraph">
    <w:name w:val="paragraph"/>
    <w:basedOn w:val="Normal"/>
    <w:rsid w:val="00C54A42"/>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C54A42"/>
  </w:style>
  <w:style w:type="character" w:customStyle="1" w:styleId="eop">
    <w:name w:val="eop"/>
    <w:basedOn w:val="DefaultParagraphFont"/>
    <w:rsid w:val="00C54A42"/>
  </w:style>
  <w:style w:type="character" w:customStyle="1" w:styleId="ListParagraphChar">
    <w:name w:val="List Paragraph Char"/>
    <w:basedOn w:val="DefaultParagraphFont"/>
    <w:link w:val="ListParagraph"/>
    <w:uiPriority w:val="34"/>
    <w:locked/>
    <w:rsid w:val="00425A95"/>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1E6982"/>
    <w:rsid w:val="00394BAB"/>
    <w:rsid w:val="00402D87"/>
    <w:rsid w:val="00750212"/>
    <w:rsid w:val="009A2661"/>
    <w:rsid w:val="009E3435"/>
    <w:rsid w:val="00CD4B64"/>
    <w:rsid w:val="00EB707B"/>
    <w:rsid w:val="00EF79E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9E0"/>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2291</Words>
  <Characters>13203</Characters>
  <Application>Microsoft Office Word</Application>
  <DocSecurity>0</DocSecurity>
  <Lines>110</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2</cp:revision>
  <cp:lastPrinted>2015-05-19T16:27:00Z</cp:lastPrinted>
  <dcterms:created xsi:type="dcterms:W3CDTF">2024-02-06T13:43:00Z</dcterms:created>
  <dcterms:modified xsi:type="dcterms:W3CDTF">2024-02-06T13:43:00Z</dcterms:modified>
</cp:coreProperties>
</file>