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D5FC7" w14:textId="77777777" w:rsidR="00262293" w:rsidRDefault="00465CCF" w:rsidP="006A1AF0">
      <w:pPr>
        <w:pStyle w:val="TOC1"/>
      </w:pPr>
      <w:r w:rsidRPr="0070240D">
        <w:t>CONTRATO DE EJECU</w:t>
      </w:r>
      <w:r w:rsidR="005F42BF" w:rsidRPr="0070240D">
        <w:t>C</w:t>
      </w:r>
      <w:r w:rsidRPr="0070240D">
        <w:t xml:space="preserve">IÓN DE SERVICIOS </w:t>
      </w:r>
    </w:p>
    <w:p w14:paraId="61811E96" w14:textId="333956C3" w:rsidR="006A1AF0" w:rsidRDefault="00244954" w:rsidP="006A1AF0">
      <w:pPr>
        <w:pStyle w:val="TOC1"/>
      </w:pPr>
      <w:r w:rsidRPr="00244954">
        <w:t>Adquisición, Instalación y Configuración de Servidores para Central Telefónica</w:t>
      </w:r>
    </w:p>
    <w:p w14:paraId="4A9D36F7" w14:textId="6F786B0D" w:rsidR="00465CCF" w:rsidRPr="0070240D" w:rsidRDefault="00465CCF" w:rsidP="00F3687F">
      <w:pPr>
        <w:pStyle w:val="TOC1"/>
      </w:pPr>
      <w:r w:rsidRPr="0070240D">
        <w:t>Referencia</w:t>
      </w:r>
      <w:r w:rsidR="006A1AF0" w:rsidRPr="006A1AF0">
        <w:t xml:space="preserve"> </w:t>
      </w:r>
      <w:r w:rsidR="00F3687F" w:rsidRPr="00F3687F">
        <w:t>TSS-CCC-LPN-2024-000</w:t>
      </w:r>
      <w:r w:rsidR="00244954">
        <w:t>4</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lastRenderedPageBreak/>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w:t>
      </w:r>
      <w:proofErr w:type="spellStart"/>
      <w:r w:rsidRPr="0070240D">
        <w:t>ii</w:t>
      </w:r>
      <w:proofErr w:type="spellEnd"/>
      <w:r w:rsidRPr="0070240D">
        <w:t xml:space="preserve">) información que se refiera a datos, estrategias operativas, manuales, planes, establecido en todo o en parte mediante cualquier tipo de soporte; </w:t>
      </w:r>
      <w:proofErr w:type="spellStart"/>
      <w:r w:rsidRPr="0070240D">
        <w:t>iii</w:t>
      </w:r>
      <w:proofErr w:type="spellEnd"/>
      <w:r w:rsidRPr="0070240D">
        <w:t xml:space="preserve">) información relativa a proyectos, políticas en general, procedimientos, comunicaciones, informes, base de datos, ideas, conceptos, listados de proveedores y ciudadanos; </w:t>
      </w:r>
      <w:proofErr w:type="spellStart"/>
      <w:r w:rsidRPr="0070240D">
        <w:t>iv</w:t>
      </w:r>
      <w:proofErr w:type="spellEnd"/>
      <w:r w:rsidRPr="0070240D">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069B"/>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44954"/>
    <w:rsid w:val="00262293"/>
    <w:rsid w:val="002B6777"/>
    <w:rsid w:val="002C141E"/>
    <w:rsid w:val="002C4C7B"/>
    <w:rsid w:val="002C6A25"/>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3687F"/>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BalloonText">
    <w:name w:val="Balloon Text"/>
    <w:basedOn w:val="Normal"/>
    <w:link w:val="BalloonTextChar"/>
    <w:uiPriority w:val="99"/>
    <w:semiHidden/>
    <w:unhideWhenUsed/>
    <w:rsid w:val="00262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293"/>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6992</Words>
  <Characters>39861</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 Imbert</cp:lastModifiedBy>
  <cp:revision>2</cp:revision>
  <cp:lastPrinted>2024-03-01T14:37:00Z</cp:lastPrinted>
  <dcterms:created xsi:type="dcterms:W3CDTF">2024-06-26T17:32:00Z</dcterms:created>
  <dcterms:modified xsi:type="dcterms:W3CDTF">2024-06-26T17:32:00Z</dcterms:modified>
</cp:coreProperties>
</file>