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7D890ADD" w:rsidR="00F42961" w:rsidRPr="00535962" w:rsidRDefault="00F42961" w:rsidP="007B19E3">
                                    <w:pPr>
                                      <w:jc w:val="center"/>
                                    </w:pPr>
                                    <w:r>
                                      <w:rPr>
                                        <w:rStyle w:val="Style2"/>
                                      </w:rPr>
                                      <w:t>TSS-CCC-LPN-2024</w:t>
                                    </w:r>
                                    <w:r w:rsidRPr="0097508F">
                                      <w:rPr>
                                        <w:rStyle w:val="Style2"/>
                                      </w:rPr>
                                      <w:t>-</w:t>
                                    </w:r>
                                    <w:r>
                                      <w:rPr>
                                        <w:rStyle w:val="Style2"/>
                                      </w:rPr>
                                      <w:t>000</w:t>
                                    </w:r>
                                    <w:r w:rsidR="003F5AFD">
                                      <w:rPr>
                                        <w:rStyle w:val="Style2"/>
                                      </w:rPr>
                                      <w:t>5</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F42961" w:rsidRPr="00535962" w:rsidRDefault="00F42961"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7D890ADD" w:rsidR="00F42961" w:rsidRPr="00535962" w:rsidRDefault="00F42961" w:rsidP="007B19E3">
                              <w:pPr>
                                <w:jc w:val="center"/>
                              </w:pPr>
                              <w:r>
                                <w:rPr>
                                  <w:rStyle w:val="Style2"/>
                                </w:rPr>
                                <w:t>TSS-CCC-LPN-2024</w:t>
                              </w:r>
                              <w:r w:rsidRPr="0097508F">
                                <w:rPr>
                                  <w:rStyle w:val="Style2"/>
                                </w:rPr>
                                <w:t>-</w:t>
                              </w:r>
                              <w:r>
                                <w:rPr>
                                  <w:rStyle w:val="Style2"/>
                                </w:rPr>
                                <w:t>000</w:t>
                              </w:r>
                              <w:r w:rsidR="003F5AFD">
                                <w:rPr>
                                  <w:rStyle w:val="Style2"/>
                                </w:rPr>
                                <w:t>5</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F42961" w:rsidRPr="00535962" w:rsidRDefault="00F42961"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F42961" w:rsidRPr="00A86FA8" w:rsidRDefault="00F42961"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F42961" w:rsidRPr="00A86FA8" w:rsidRDefault="00F42961"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F42961" w:rsidRPr="00BC61BD" w:rsidRDefault="00F42961"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F42961" w:rsidRPr="00BC61BD" w:rsidRDefault="00F42961"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F42961" w:rsidRPr="002E1412" w:rsidRDefault="00F42961"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F42961" w:rsidRPr="002E1412" w:rsidRDefault="00F42961"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41BD332" w:rsidR="00F42961" w:rsidRPr="0026335F" w:rsidRDefault="00F42961" w:rsidP="0039761B">
                            <w:r w:rsidRPr="00BA16DF">
                              <w:rPr>
                                <w:rStyle w:val="Style5"/>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41BD332" w:rsidR="00F42961" w:rsidRPr="0026335F" w:rsidRDefault="00F42961" w:rsidP="0039761B">
                      <w:r w:rsidRPr="00BA16DF">
                        <w:rPr>
                          <w:rStyle w:val="Style5"/>
                        </w:rPr>
                        <w:t xml:space="preserve"> </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F42961" w:rsidRPr="004767CC" w:rsidRDefault="00F42961"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F42961" w:rsidRPr="004767CC" w:rsidRDefault="00F42961"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F42961" w:rsidRPr="0026335F" w:rsidRDefault="00F42961"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F42961" w:rsidRPr="0026335F" w:rsidRDefault="00F42961"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3F5AFD"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3F5AFD" w:rsidRPr="005F5AA2" w14:paraId="60644358" w14:textId="77777777" w:rsidTr="008E3436">
        <w:trPr>
          <w:trHeight w:val="283"/>
          <w:jc w:val="center"/>
        </w:trPr>
        <w:tc>
          <w:tcPr>
            <w:tcW w:w="849" w:type="dxa"/>
            <w:vAlign w:val="center"/>
          </w:tcPr>
          <w:p w14:paraId="2BDEDBC7" w14:textId="77777777"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74E5B8F8" w:rsidR="003F5AFD" w:rsidRPr="0037399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Almacenamiento transitorio para el sitio principal de 360TB</w:t>
            </w:r>
          </w:p>
        </w:tc>
        <w:tc>
          <w:tcPr>
            <w:tcW w:w="1620" w:type="dxa"/>
            <w:vAlign w:val="center"/>
          </w:tcPr>
          <w:p w14:paraId="2D02C1B1" w14:textId="77777777"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5DCD5DE5" w14:textId="7C071B54"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2A97F5AE" w14:textId="77777777" w:rsidR="003F5AFD" w:rsidRPr="0037399D" w:rsidRDefault="003F5AFD" w:rsidP="003F5AFD">
            <w:pPr>
              <w:spacing w:after="0" w:line="240" w:lineRule="auto"/>
              <w:rPr>
                <w:rFonts w:asciiTheme="majorHAnsi" w:hAnsiTheme="majorHAnsi"/>
                <w:sz w:val="20"/>
                <w:szCs w:val="20"/>
              </w:rPr>
            </w:pPr>
          </w:p>
        </w:tc>
        <w:tc>
          <w:tcPr>
            <w:tcW w:w="1559" w:type="dxa"/>
          </w:tcPr>
          <w:p w14:paraId="22B8E5BC" w14:textId="77777777" w:rsidR="003F5AFD" w:rsidRPr="0037399D" w:rsidRDefault="003F5AFD" w:rsidP="003F5AFD">
            <w:pPr>
              <w:spacing w:after="0" w:line="240" w:lineRule="auto"/>
              <w:rPr>
                <w:rFonts w:asciiTheme="majorHAnsi" w:hAnsiTheme="majorHAnsi"/>
                <w:sz w:val="20"/>
                <w:szCs w:val="20"/>
              </w:rPr>
            </w:pPr>
          </w:p>
        </w:tc>
        <w:tc>
          <w:tcPr>
            <w:tcW w:w="1843" w:type="dxa"/>
          </w:tcPr>
          <w:p w14:paraId="2A5228C0" w14:textId="77777777" w:rsidR="003F5AFD" w:rsidRPr="0037399D" w:rsidRDefault="003F5AFD" w:rsidP="003F5AFD">
            <w:pPr>
              <w:spacing w:after="0" w:line="240" w:lineRule="auto"/>
              <w:rPr>
                <w:rFonts w:asciiTheme="majorHAnsi" w:hAnsiTheme="majorHAnsi"/>
                <w:sz w:val="20"/>
                <w:szCs w:val="20"/>
              </w:rPr>
            </w:pPr>
          </w:p>
        </w:tc>
        <w:tc>
          <w:tcPr>
            <w:tcW w:w="1861" w:type="dxa"/>
          </w:tcPr>
          <w:p w14:paraId="2CF22438" w14:textId="77777777" w:rsidR="003F5AFD" w:rsidRPr="0037399D" w:rsidRDefault="003F5AFD" w:rsidP="003F5AFD">
            <w:pPr>
              <w:spacing w:after="0" w:line="240" w:lineRule="auto"/>
              <w:rPr>
                <w:rFonts w:asciiTheme="majorHAnsi" w:hAnsiTheme="majorHAnsi"/>
                <w:sz w:val="20"/>
                <w:szCs w:val="20"/>
              </w:rPr>
            </w:pPr>
          </w:p>
        </w:tc>
      </w:tr>
      <w:tr w:rsidR="003F5AFD" w:rsidRPr="003D08F7" w14:paraId="62BCB879" w14:textId="77777777" w:rsidTr="008E3436">
        <w:trPr>
          <w:trHeight w:val="283"/>
          <w:jc w:val="center"/>
        </w:trPr>
        <w:tc>
          <w:tcPr>
            <w:tcW w:w="849" w:type="dxa"/>
            <w:vAlign w:val="center"/>
          </w:tcPr>
          <w:p w14:paraId="1BDF5877" w14:textId="70400AA4"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 xml:space="preserve">2 </w:t>
            </w:r>
          </w:p>
        </w:tc>
        <w:tc>
          <w:tcPr>
            <w:tcW w:w="5358" w:type="dxa"/>
          </w:tcPr>
          <w:p w14:paraId="62518E7E" w14:textId="181EEB38"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 xml:space="preserve">Almacenamiento tipo </w:t>
            </w:r>
            <w:proofErr w:type="spellStart"/>
            <w:r w:rsidRPr="008548CE">
              <w:rPr>
                <w:rFonts w:asciiTheme="majorHAnsi" w:eastAsia="Calibri" w:hAnsiTheme="majorHAnsi" w:cstheme="majorHAnsi"/>
                <w:sz w:val="18"/>
                <w:szCs w:val="18"/>
                <w:lang w:val="es-ES_tradnl" w:eastAsia="x-none"/>
              </w:rPr>
              <w:t>Boveda</w:t>
            </w:r>
            <w:proofErr w:type="spellEnd"/>
            <w:r w:rsidRPr="008548CE">
              <w:rPr>
                <w:rFonts w:asciiTheme="majorHAnsi" w:eastAsia="Calibri" w:hAnsiTheme="majorHAnsi" w:cstheme="majorHAnsi"/>
                <w:sz w:val="18"/>
                <w:szCs w:val="18"/>
                <w:lang w:val="es-ES_tradnl" w:eastAsia="x-none"/>
              </w:rPr>
              <w:t xml:space="preserve"> 280TB</w:t>
            </w:r>
          </w:p>
        </w:tc>
        <w:tc>
          <w:tcPr>
            <w:tcW w:w="1620" w:type="dxa"/>
          </w:tcPr>
          <w:p w14:paraId="6DD459A1" w14:textId="427D8BE8"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067F57DF" w14:textId="05CDAF13"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5E5ACC85"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5C64E13B"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25218940"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129B168C"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D08F7" w14:paraId="6E89B025" w14:textId="77777777" w:rsidTr="008E3436">
        <w:trPr>
          <w:trHeight w:val="283"/>
          <w:jc w:val="center"/>
        </w:trPr>
        <w:tc>
          <w:tcPr>
            <w:tcW w:w="849" w:type="dxa"/>
            <w:vAlign w:val="center"/>
          </w:tcPr>
          <w:p w14:paraId="64EFAFD6" w14:textId="011F23B0"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3</w:t>
            </w:r>
          </w:p>
        </w:tc>
        <w:tc>
          <w:tcPr>
            <w:tcW w:w="5358" w:type="dxa"/>
          </w:tcPr>
          <w:p w14:paraId="5A399C07" w14:textId="303B1777"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Solución o conjunto de aplicativos de análisis/validación/protección que se integre de manera natural con el almacenamiento “Tipo Bóveda” que permita escanear la data que respalda y validar su integridad, así como alterar ante cualquier comportamiento sospechoso detectado</w:t>
            </w:r>
          </w:p>
        </w:tc>
        <w:tc>
          <w:tcPr>
            <w:tcW w:w="1620" w:type="dxa"/>
          </w:tcPr>
          <w:p w14:paraId="6F2398F9" w14:textId="255F274F"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43B07FE5" w14:textId="377FC651"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65273C58"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2D42F91A"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7D5B1AF5"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2B2611E8"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F5AFD" w14:paraId="3374F9F9" w14:textId="77777777" w:rsidTr="008E3436">
        <w:trPr>
          <w:trHeight w:val="283"/>
          <w:jc w:val="center"/>
        </w:trPr>
        <w:tc>
          <w:tcPr>
            <w:tcW w:w="849" w:type="dxa"/>
            <w:vAlign w:val="center"/>
          </w:tcPr>
          <w:p w14:paraId="6F12F63E" w14:textId="004B5871"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4</w:t>
            </w:r>
          </w:p>
        </w:tc>
        <w:tc>
          <w:tcPr>
            <w:tcW w:w="5358" w:type="dxa"/>
          </w:tcPr>
          <w:p w14:paraId="457D9937" w14:textId="65FFFED4"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Servidores de infraestructura de software de ciber seguridad</w:t>
            </w:r>
          </w:p>
        </w:tc>
        <w:tc>
          <w:tcPr>
            <w:tcW w:w="1620" w:type="dxa"/>
          </w:tcPr>
          <w:p w14:paraId="7E6BB402" w14:textId="4E73B972" w:rsidR="003F5AFD" w:rsidRPr="003D08F7"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04E5B98D" w14:textId="3BE7EA24"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2.00</w:t>
            </w:r>
          </w:p>
        </w:tc>
        <w:tc>
          <w:tcPr>
            <w:tcW w:w="1701" w:type="dxa"/>
          </w:tcPr>
          <w:p w14:paraId="7C0BFD68"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73057EE8"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34E27B80"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6FA8A2A8"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F5AFD" w14:paraId="40458C28" w14:textId="77777777" w:rsidTr="008E3436">
        <w:trPr>
          <w:trHeight w:val="283"/>
          <w:jc w:val="center"/>
        </w:trPr>
        <w:tc>
          <w:tcPr>
            <w:tcW w:w="849" w:type="dxa"/>
            <w:vAlign w:val="center"/>
          </w:tcPr>
          <w:p w14:paraId="28878F36" w14:textId="658C94C1"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5</w:t>
            </w:r>
          </w:p>
        </w:tc>
        <w:tc>
          <w:tcPr>
            <w:tcW w:w="5358" w:type="dxa"/>
          </w:tcPr>
          <w:p w14:paraId="738DE068" w14:textId="28DFF99D"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Servidor de administración y gestión de la infraestructura</w:t>
            </w:r>
          </w:p>
        </w:tc>
        <w:tc>
          <w:tcPr>
            <w:tcW w:w="1620" w:type="dxa"/>
          </w:tcPr>
          <w:p w14:paraId="24E6F529" w14:textId="489E29A6" w:rsidR="003F5AFD" w:rsidRPr="003D08F7"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4B57F7A4" w14:textId="4B0E4351"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08C42EF1"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6949774A"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42724460"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34B5DF55"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F5AFD" w14:paraId="3BDCB266" w14:textId="77777777" w:rsidTr="008E3436">
        <w:trPr>
          <w:trHeight w:val="283"/>
          <w:jc w:val="center"/>
        </w:trPr>
        <w:tc>
          <w:tcPr>
            <w:tcW w:w="849" w:type="dxa"/>
            <w:vAlign w:val="center"/>
          </w:tcPr>
          <w:p w14:paraId="5E5189A6" w14:textId="5D33A8AC"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6</w:t>
            </w:r>
          </w:p>
        </w:tc>
        <w:tc>
          <w:tcPr>
            <w:tcW w:w="5358" w:type="dxa"/>
          </w:tcPr>
          <w:p w14:paraId="791A84C3" w14:textId="3377B369"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 xml:space="preserve">Servidores para prueba de recuperación </w:t>
            </w:r>
          </w:p>
        </w:tc>
        <w:tc>
          <w:tcPr>
            <w:tcW w:w="1620" w:type="dxa"/>
          </w:tcPr>
          <w:p w14:paraId="0964166B" w14:textId="76B099F8" w:rsidR="003F5AFD" w:rsidRPr="003D08F7"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5FBCB7CC" w14:textId="7D3944E7"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2.00</w:t>
            </w:r>
          </w:p>
        </w:tc>
        <w:tc>
          <w:tcPr>
            <w:tcW w:w="1701" w:type="dxa"/>
          </w:tcPr>
          <w:p w14:paraId="65E3FE66"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76A38178"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79AAC071"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26A5A5F7"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D08F7" w14:paraId="38EBCD42" w14:textId="77777777" w:rsidTr="008E3436">
        <w:trPr>
          <w:trHeight w:val="283"/>
          <w:jc w:val="center"/>
        </w:trPr>
        <w:tc>
          <w:tcPr>
            <w:tcW w:w="849" w:type="dxa"/>
            <w:vAlign w:val="center"/>
          </w:tcPr>
          <w:p w14:paraId="4C6D7676" w14:textId="21DAC0AD"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7</w:t>
            </w:r>
          </w:p>
        </w:tc>
        <w:tc>
          <w:tcPr>
            <w:tcW w:w="5358" w:type="dxa"/>
          </w:tcPr>
          <w:p w14:paraId="1E6669A1" w14:textId="122A7F8A" w:rsidR="003F5AFD" w:rsidRPr="003F5AFD" w:rsidRDefault="003F5AFD" w:rsidP="003F5AFD">
            <w:pPr>
              <w:spacing w:after="0"/>
              <w:rPr>
                <w:rFonts w:asciiTheme="majorHAnsi" w:hAnsiTheme="majorHAnsi"/>
                <w:sz w:val="20"/>
                <w:szCs w:val="20"/>
              </w:rPr>
            </w:pPr>
            <w:r w:rsidRPr="008548CE">
              <w:rPr>
                <w:rFonts w:asciiTheme="majorHAnsi" w:eastAsia="Calibri" w:hAnsiTheme="majorHAnsi" w:cstheme="majorHAnsi"/>
                <w:sz w:val="18"/>
                <w:szCs w:val="18"/>
                <w:lang w:eastAsia="x-none"/>
              </w:rPr>
              <w:t xml:space="preserve">Switch </w:t>
            </w:r>
            <w:proofErr w:type="spellStart"/>
            <w:r w:rsidRPr="008548CE">
              <w:rPr>
                <w:rFonts w:asciiTheme="majorHAnsi" w:eastAsia="Calibri" w:hAnsiTheme="majorHAnsi" w:cstheme="majorHAnsi"/>
                <w:sz w:val="18"/>
                <w:szCs w:val="18"/>
                <w:lang w:eastAsia="x-none"/>
              </w:rPr>
              <w:t>Tipo”Top</w:t>
            </w:r>
            <w:proofErr w:type="spellEnd"/>
            <w:r w:rsidRPr="008548CE">
              <w:rPr>
                <w:rFonts w:asciiTheme="majorHAnsi" w:eastAsia="Calibri" w:hAnsiTheme="majorHAnsi" w:cstheme="majorHAnsi"/>
                <w:sz w:val="18"/>
                <w:szCs w:val="18"/>
                <w:lang w:eastAsia="x-none"/>
              </w:rPr>
              <w:t xml:space="preserve"> of Rack” de 24 </w:t>
            </w:r>
            <w:proofErr w:type="spellStart"/>
            <w:r w:rsidRPr="008548CE">
              <w:rPr>
                <w:rFonts w:asciiTheme="majorHAnsi" w:eastAsia="Calibri" w:hAnsiTheme="majorHAnsi" w:cstheme="majorHAnsi"/>
                <w:sz w:val="18"/>
                <w:szCs w:val="18"/>
                <w:lang w:eastAsia="x-none"/>
              </w:rPr>
              <w:t>puertos</w:t>
            </w:r>
            <w:proofErr w:type="spellEnd"/>
            <w:r w:rsidRPr="008548CE">
              <w:rPr>
                <w:rFonts w:asciiTheme="majorHAnsi" w:eastAsia="Calibri" w:hAnsiTheme="majorHAnsi" w:cstheme="majorHAnsi"/>
                <w:sz w:val="18"/>
                <w:szCs w:val="18"/>
                <w:lang w:eastAsia="x-none"/>
              </w:rPr>
              <w:t xml:space="preserve"> </w:t>
            </w:r>
          </w:p>
        </w:tc>
        <w:tc>
          <w:tcPr>
            <w:tcW w:w="1620" w:type="dxa"/>
          </w:tcPr>
          <w:p w14:paraId="59EF1A61" w14:textId="700FC909" w:rsidR="003F5AFD" w:rsidRP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44D3F3B9" w14:textId="191540E4" w:rsidR="003F5AFD" w:rsidRP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1239DD0C" w14:textId="77777777" w:rsidR="003F5AFD" w:rsidRPr="003F5AFD" w:rsidRDefault="003F5AFD" w:rsidP="003F5AFD">
            <w:pPr>
              <w:spacing w:after="0" w:line="240" w:lineRule="auto"/>
              <w:rPr>
                <w:rFonts w:asciiTheme="majorHAnsi" w:hAnsiTheme="majorHAnsi"/>
                <w:sz w:val="20"/>
                <w:szCs w:val="20"/>
              </w:rPr>
            </w:pPr>
          </w:p>
        </w:tc>
        <w:tc>
          <w:tcPr>
            <w:tcW w:w="1559" w:type="dxa"/>
          </w:tcPr>
          <w:p w14:paraId="50E1CADC" w14:textId="77777777" w:rsidR="003F5AFD" w:rsidRPr="003F5AFD" w:rsidRDefault="003F5AFD" w:rsidP="003F5AFD">
            <w:pPr>
              <w:spacing w:after="0" w:line="240" w:lineRule="auto"/>
              <w:rPr>
                <w:rFonts w:asciiTheme="majorHAnsi" w:hAnsiTheme="majorHAnsi"/>
                <w:sz w:val="20"/>
                <w:szCs w:val="20"/>
              </w:rPr>
            </w:pPr>
          </w:p>
        </w:tc>
        <w:tc>
          <w:tcPr>
            <w:tcW w:w="1843" w:type="dxa"/>
          </w:tcPr>
          <w:p w14:paraId="013027ED" w14:textId="77777777" w:rsidR="003F5AFD" w:rsidRPr="003F5AFD" w:rsidRDefault="003F5AFD" w:rsidP="003F5AFD">
            <w:pPr>
              <w:spacing w:after="0" w:line="240" w:lineRule="auto"/>
              <w:rPr>
                <w:rFonts w:asciiTheme="majorHAnsi" w:hAnsiTheme="majorHAnsi"/>
                <w:sz w:val="20"/>
                <w:szCs w:val="20"/>
              </w:rPr>
            </w:pPr>
          </w:p>
        </w:tc>
        <w:tc>
          <w:tcPr>
            <w:tcW w:w="1861" w:type="dxa"/>
          </w:tcPr>
          <w:p w14:paraId="2F7865F2" w14:textId="77777777" w:rsidR="003F5AFD" w:rsidRPr="003F5AFD" w:rsidRDefault="003F5AFD" w:rsidP="003F5AFD">
            <w:pPr>
              <w:spacing w:after="0" w:line="240" w:lineRule="auto"/>
              <w:rPr>
                <w:rFonts w:asciiTheme="majorHAnsi" w:hAnsiTheme="majorHAnsi"/>
                <w:sz w:val="20"/>
                <w:szCs w:val="20"/>
              </w:rPr>
            </w:pPr>
          </w:p>
        </w:tc>
      </w:tr>
      <w:tr w:rsidR="003F5AFD" w:rsidRPr="003F5AFD" w14:paraId="6CAE51C1" w14:textId="77777777" w:rsidTr="008E3436">
        <w:trPr>
          <w:trHeight w:val="283"/>
          <w:jc w:val="center"/>
        </w:trPr>
        <w:tc>
          <w:tcPr>
            <w:tcW w:w="849" w:type="dxa"/>
            <w:vAlign w:val="center"/>
          </w:tcPr>
          <w:p w14:paraId="7CCB517E" w14:textId="601E7FCB" w:rsidR="003F5AFD" w:rsidRPr="003F5AFD" w:rsidRDefault="003F5AFD" w:rsidP="003F5AFD">
            <w:pPr>
              <w:pStyle w:val="ListParagraph"/>
              <w:spacing w:after="0" w:line="240" w:lineRule="auto"/>
              <w:ind w:left="0"/>
              <w:jc w:val="center"/>
              <w:rPr>
                <w:rFonts w:asciiTheme="majorHAnsi" w:hAnsiTheme="majorHAnsi" w:cstheme="minorHAnsi"/>
                <w:sz w:val="20"/>
                <w:szCs w:val="20"/>
              </w:rPr>
            </w:pPr>
            <w:r>
              <w:rPr>
                <w:rFonts w:asciiTheme="majorHAnsi" w:hAnsiTheme="majorHAnsi" w:cstheme="minorHAnsi"/>
                <w:sz w:val="20"/>
                <w:szCs w:val="20"/>
              </w:rPr>
              <w:t>8</w:t>
            </w:r>
          </w:p>
        </w:tc>
        <w:tc>
          <w:tcPr>
            <w:tcW w:w="5358" w:type="dxa"/>
          </w:tcPr>
          <w:p w14:paraId="1F0241A4" w14:textId="036B940C"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Respaldo fuera de línea: UPS 8KVA SINUSOIDAL</w:t>
            </w:r>
          </w:p>
        </w:tc>
        <w:tc>
          <w:tcPr>
            <w:tcW w:w="1620" w:type="dxa"/>
          </w:tcPr>
          <w:p w14:paraId="349CF597" w14:textId="28A0478C" w:rsidR="003F5AFD" w:rsidRPr="003D08F7"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04866080" w14:textId="5F671EC0"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3230BC48"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12B3EF53"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1BF0FC7A"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07128614"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F5AFD" w14:paraId="4CA24752" w14:textId="77777777" w:rsidTr="008E3436">
        <w:trPr>
          <w:trHeight w:val="283"/>
          <w:jc w:val="center"/>
        </w:trPr>
        <w:tc>
          <w:tcPr>
            <w:tcW w:w="849" w:type="dxa"/>
            <w:vAlign w:val="center"/>
          </w:tcPr>
          <w:p w14:paraId="0DC76EE2" w14:textId="0D196B83"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9</w:t>
            </w:r>
          </w:p>
        </w:tc>
        <w:tc>
          <w:tcPr>
            <w:tcW w:w="5358" w:type="dxa"/>
          </w:tcPr>
          <w:p w14:paraId="36F5985D" w14:textId="511B4BB4"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Gabinete para servidores de Data Center Naco</w:t>
            </w:r>
          </w:p>
        </w:tc>
        <w:tc>
          <w:tcPr>
            <w:tcW w:w="1620" w:type="dxa"/>
          </w:tcPr>
          <w:p w14:paraId="06E2ED79" w14:textId="27E58148" w:rsidR="003F5AFD" w:rsidRPr="003D08F7"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4ABCEB96" w14:textId="1213A73C"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4CA6AEE9"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3190FD2F"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224DB411"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1A01A84D"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F5AFD" w14:paraId="0E1A211E" w14:textId="77777777" w:rsidTr="008E3436">
        <w:trPr>
          <w:trHeight w:val="283"/>
          <w:jc w:val="center"/>
        </w:trPr>
        <w:tc>
          <w:tcPr>
            <w:tcW w:w="849" w:type="dxa"/>
            <w:vAlign w:val="center"/>
          </w:tcPr>
          <w:p w14:paraId="28D4AF8D" w14:textId="23A28A63"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10</w:t>
            </w:r>
          </w:p>
        </w:tc>
        <w:tc>
          <w:tcPr>
            <w:tcW w:w="5358" w:type="dxa"/>
          </w:tcPr>
          <w:p w14:paraId="025F8BAB" w14:textId="1F340CD6"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Unidad de Distribución de corriente vertical PDU</w:t>
            </w:r>
          </w:p>
        </w:tc>
        <w:tc>
          <w:tcPr>
            <w:tcW w:w="1620" w:type="dxa"/>
          </w:tcPr>
          <w:p w14:paraId="267DD1A0" w14:textId="2A9D5C35" w:rsidR="003F5AFD" w:rsidRPr="003D08F7"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43DFAAF0" w14:textId="17036976"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2.00</w:t>
            </w:r>
          </w:p>
        </w:tc>
        <w:tc>
          <w:tcPr>
            <w:tcW w:w="1701" w:type="dxa"/>
          </w:tcPr>
          <w:p w14:paraId="76AD926D"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7BD7463F"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0CAED966"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2AD6D0EF"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F5AFD" w14:paraId="003DDEB5" w14:textId="77777777" w:rsidTr="008E3436">
        <w:trPr>
          <w:trHeight w:val="283"/>
          <w:jc w:val="center"/>
        </w:trPr>
        <w:tc>
          <w:tcPr>
            <w:tcW w:w="849" w:type="dxa"/>
            <w:vAlign w:val="center"/>
          </w:tcPr>
          <w:p w14:paraId="1C275F98" w14:textId="7B67DA8C"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11</w:t>
            </w:r>
          </w:p>
        </w:tc>
        <w:tc>
          <w:tcPr>
            <w:tcW w:w="5358" w:type="dxa"/>
          </w:tcPr>
          <w:p w14:paraId="2D8B05CA" w14:textId="2ADD3C6B"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Servicios profesionales de implementación para 2 servidores T8</w:t>
            </w:r>
          </w:p>
        </w:tc>
        <w:tc>
          <w:tcPr>
            <w:tcW w:w="1620" w:type="dxa"/>
          </w:tcPr>
          <w:p w14:paraId="4969D95E" w14:textId="71E727CE" w:rsidR="003F5AFD" w:rsidRPr="003D08F7"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7CC4D3D2" w14:textId="78F1A456"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25FF15FA"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45FAE6DF"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4577C4B0"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1EC17F50"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F5AFD" w14:paraId="6E98DF3C" w14:textId="77777777" w:rsidTr="008E3436">
        <w:trPr>
          <w:trHeight w:val="283"/>
          <w:jc w:val="center"/>
        </w:trPr>
        <w:tc>
          <w:tcPr>
            <w:tcW w:w="849" w:type="dxa"/>
            <w:vAlign w:val="center"/>
          </w:tcPr>
          <w:p w14:paraId="01167255" w14:textId="365F64FE"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12</w:t>
            </w:r>
          </w:p>
        </w:tc>
        <w:tc>
          <w:tcPr>
            <w:tcW w:w="5358" w:type="dxa"/>
          </w:tcPr>
          <w:p w14:paraId="552CD2A3" w14:textId="0463A413"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Adquisición servidor para base de datos ORACLE SPARC T8-1</w:t>
            </w:r>
          </w:p>
        </w:tc>
        <w:tc>
          <w:tcPr>
            <w:tcW w:w="1620" w:type="dxa"/>
          </w:tcPr>
          <w:p w14:paraId="3399940E" w14:textId="4BEEFFC6" w:rsidR="003F5AFD" w:rsidRPr="003D08F7"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25D19E0D" w14:textId="693A7A97"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2.00</w:t>
            </w:r>
          </w:p>
        </w:tc>
        <w:tc>
          <w:tcPr>
            <w:tcW w:w="1701" w:type="dxa"/>
          </w:tcPr>
          <w:p w14:paraId="75A91EB4"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740BD241"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048DF2FD"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54AF92A0"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F5AFD" w14:paraId="74D46401" w14:textId="77777777" w:rsidTr="008E3436">
        <w:trPr>
          <w:trHeight w:val="283"/>
          <w:jc w:val="center"/>
        </w:trPr>
        <w:tc>
          <w:tcPr>
            <w:tcW w:w="849" w:type="dxa"/>
            <w:vAlign w:val="center"/>
          </w:tcPr>
          <w:p w14:paraId="70A61C1B" w14:textId="45D786C4"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13</w:t>
            </w:r>
          </w:p>
        </w:tc>
        <w:tc>
          <w:tcPr>
            <w:tcW w:w="5358" w:type="dxa"/>
          </w:tcPr>
          <w:p w14:paraId="2F9131B8" w14:textId="7D9A2026"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 xml:space="preserve">Adquisición de </w:t>
            </w:r>
            <w:proofErr w:type="spellStart"/>
            <w:r w:rsidRPr="008548CE">
              <w:rPr>
                <w:rFonts w:asciiTheme="majorHAnsi" w:eastAsia="Calibri" w:hAnsiTheme="majorHAnsi" w:cstheme="majorHAnsi"/>
                <w:sz w:val="18"/>
                <w:szCs w:val="18"/>
                <w:lang w:val="es-ES_tradnl" w:eastAsia="x-none"/>
              </w:rPr>
              <w:t>Switch</w:t>
            </w:r>
            <w:proofErr w:type="spellEnd"/>
            <w:r w:rsidRPr="008548CE">
              <w:rPr>
                <w:rFonts w:asciiTheme="majorHAnsi" w:eastAsia="Calibri" w:hAnsiTheme="majorHAnsi" w:cstheme="majorHAnsi"/>
                <w:sz w:val="18"/>
                <w:szCs w:val="18"/>
                <w:lang w:val="es-ES_tradnl" w:eastAsia="x-none"/>
              </w:rPr>
              <w:t xml:space="preserve"> para base de datos </w:t>
            </w:r>
            <w:proofErr w:type="spellStart"/>
            <w:r w:rsidRPr="008548CE">
              <w:rPr>
                <w:rFonts w:asciiTheme="majorHAnsi" w:eastAsia="Calibri" w:hAnsiTheme="majorHAnsi" w:cstheme="majorHAnsi"/>
                <w:sz w:val="18"/>
                <w:szCs w:val="18"/>
                <w:lang w:val="es-ES_tradnl" w:eastAsia="x-none"/>
              </w:rPr>
              <w:t>Brocade</w:t>
            </w:r>
            <w:proofErr w:type="spellEnd"/>
          </w:p>
        </w:tc>
        <w:tc>
          <w:tcPr>
            <w:tcW w:w="1620" w:type="dxa"/>
          </w:tcPr>
          <w:p w14:paraId="702D27B3" w14:textId="2AD7252C" w:rsidR="003F5AFD" w:rsidRPr="003D08F7"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0F58DF4A" w14:textId="037DDCBC"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2.00</w:t>
            </w:r>
          </w:p>
        </w:tc>
        <w:tc>
          <w:tcPr>
            <w:tcW w:w="1701" w:type="dxa"/>
          </w:tcPr>
          <w:p w14:paraId="5F7AC4AA"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03D7A319"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0298BACC"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3842C6E0"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F5AFD" w14:paraId="786740D1" w14:textId="77777777" w:rsidTr="008E3436">
        <w:trPr>
          <w:trHeight w:val="283"/>
          <w:jc w:val="center"/>
        </w:trPr>
        <w:tc>
          <w:tcPr>
            <w:tcW w:w="849" w:type="dxa"/>
            <w:vAlign w:val="center"/>
          </w:tcPr>
          <w:p w14:paraId="114A2B68" w14:textId="2CD8F8F8"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14</w:t>
            </w:r>
          </w:p>
        </w:tc>
        <w:tc>
          <w:tcPr>
            <w:tcW w:w="5358" w:type="dxa"/>
          </w:tcPr>
          <w:p w14:paraId="656FE555" w14:textId="1CD05B4D" w:rsidR="003F5AFD" w:rsidRDefault="003F5AFD" w:rsidP="003F5AFD">
            <w:pPr>
              <w:spacing w:after="0"/>
              <w:rPr>
                <w:rFonts w:asciiTheme="majorHAnsi" w:hAnsiTheme="majorHAnsi"/>
                <w:sz w:val="20"/>
                <w:szCs w:val="20"/>
                <w:lang w:val="es-DO"/>
              </w:rPr>
            </w:pPr>
            <w:r w:rsidRPr="008548CE">
              <w:rPr>
                <w:rFonts w:asciiTheme="majorHAnsi" w:eastAsia="Calibri" w:hAnsiTheme="majorHAnsi" w:cstheme="majorHAnsi"/>
                <w:sz w:val="18"/>
                <w:szCs w:val="18"/>
                <w:lang w:val="es-ES_tradnl" w:eastAsia="x-none"/>
              </w:rPr>
              <w:t>Servicio de instalación e implementación de servidores</w:t>
            </w:r>
          </w:p>
        </w:tc>
        <w:tc>
          <w:tcPr>
            <w:tcW w:w="1620" w:type="dxa"/>
          </w:tcPr>
          <w:p w14:paraId="10BDE2B2" w14:textId="1AB9E573" w:rsidR="003F5AFD" w:rsidRPr="003D08F7"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5FAE80F5" w14:textId="0E89BEAA" w:rsidR="003F5AF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44961CFB"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4DE2AB30"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0BCE40C2"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029710AC" w14:textId="77777777" w:rsidR="003F5AFD" w:rsidRPr="003D08F7" w:rsidRDefault="003F5AFD" w:rsidP="003F5AFD">
            <w:pPr>
              <w:spacing w:after="0" w:line="240" w:lineRule="auto"/>
              <w:rPr>
                <w:rFonts w:asciiTheme="majorHAnsi" w:hAnsiTheme="majorHAnsi"/>
                <w:sz w:val="20"/>
                <w:szCs w:val="20"/>
                <w:lang w:val="es-ES"/>
              </w:rPr>
            </w:pPr>
          </w:p>
        </w:tc>
      </w:tr>
      <w:tr w:rsidR="009A5BB7" w:rsidRPr="003F5AFD"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lastRenderedPageBreak/>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F42961" w:rsidRPr="008815EE" w:rsidRDefault="00F42961"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F42961" w:rsidRPr="008815EE" w:rsidRDefault="00F42961"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9"/>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7DD51DC3" w:rsidR="00F42961" w:rsidRPr="00CD2B5F" w:rsidRDefault="00F42961"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2024</w:t>
                            </w:r>
                          </w:p>
                          <w:p w14:paraId="667D6096" w14:textId="77777777" w:rsidR="00F42961" w:rsidRPr="00CD2B5F" w:rsidRDefault="003F5AFD"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42961"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7DD51DC3" w:rsidR="00F42961" w:rsidRPr="00CD2B5F" w:rsidRDefault="00F42961"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2024</w:t>
                      </w:r>
                    </w:p>
                    <w:p w14:paraId="667D6096" w14:textId="77777777" w:rsidR="00F42961" w:rsidRPr="00CD2B5F" w:rsidRDefault="003F5AFD"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42961"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08F10EAA" w:rsidR="00F42961" w:rsidRPr="00535962" w:rsidRDefault="00F42961" w:rsidP="0039761B">
                                    <w:pPr>
                                      <w:jc w:val="center"/>
                                    </w:pPr>
                                    <w:r>
                                      <w:rPr>
                                        <w:rStyle w:val="Style2"/>
                                      </w:rPr>
                                      <w:t>TSS-CCC-LPN-2024</w:t>
                                    </w:r>
                                    <w:r w:rsidRPr="0097508F">
                                      <w:rPr>
                                        <w:rStyle w:val="Style2"/>
                                      </w:rPr>
                                      <w:t>-</w:t>
                                    </w:r>
                                    <w:r>
                                      <w:rPr>
                                        <w:rStyle w:val="Style2"/>
                                      </w:rPr>
                                      <w:t>000</w:t>
                                    </w:r>
                                    <w:r w:rsidR="003F5AFD">
                                      <w:rPr>
                                        <w:rStyle w:val="Style2"/>
                                      </w:rPr>
                                      <w:t>5</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08F10EAA" w:rsidR="00F42961" w:rsidRPr="00535962" w:rsidRDefault="00F42961" w:rsidP="0039761B">
                              <w:pPr>
                                <w:jc w:val="center"/>
                              </w:pPr>
                              <w:r>
                                <w:rPr>
                                  <w:rStyle w:val="Style2"/>
                                </w:rPr>
                                <w:t>TSS-CCC-LPN-2024</w:t>
                              </w:r>
                              <w:r w:rsidRPr="0097508F">
                                <w:rPr>
                                  <w:rStyle w:val="Style2"/>
                                </w:rPr>
                                <w:t>-</w:t>
                              </w:r>
                              <w:r>
                                <w:rPr>
                                  <w:rStyle w:val="Style2"/>
                                </w:rPr>
                                <w:t>000</w:t>
                              </w:r>
                              <w:r w:rsidR="003F5AFD">
                                <w:rPr>
                                  <w:rStyle w:val="Style2"/>
                                </w:rPr>
                                <w:t>5</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F42961" w:rsidRPr="00D7710E" w:rsidRDefault="00F42961"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F42961" w:rsidRPr="00D7710E" w:rsidRDefault="00F42961"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F42961" w:rsidRPr="002E1412" w:rsidRDefault="003F5AFD" w:rsidP="0039761B">
                            <w:pPr>
                              <w:jc w:val="center"/>
                            </w:pPr>
                            <w:sdt>
                              <w:sdtPr>
                                <w:rPr>
                                  <w:rStyle w:val="Style6"/>
                                  <w:sz w:val="24"/>
                                  <w:szCs w:val="24"/>
                                </w:rPr>
                                <w:alias w:val="Nombre de la Institución"/>
                                <w:tag w:val="Nombre de la Institución"/>
                                <w:id w:val="8389551"/>
                              </w:sdtPr>
                              <w:sdtEndPr>
                                <w:rPr>
                                  <w:rStyle w:val="Style6"/>
                                </w:rPr>
                              </w:sdtEndPr>
                              <w:sdtContent>
                                <w:r w:rsidR="00F42961">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F42961" w:rsidRPr="002E1412" w:rsidRDefault="003F5AFD" w:rsidP="0039761B">
                      <w:pPr>
                        <w:jc w:val="center"/>
                      </w:pPr>
                      <w:sdt>
                        <w:sdtPr>
                          <w:rPr>
                            <w:rStyle w:val="Style6"/>
                            <w:sz w:val="24"/>
                            <w:szCs w:val="24"/>
                          </w:rPr>
                          <w:alias w:val="Nombre de la Institución"/>
                          <w:tag w:val="Nombre de la Institución"/>
                          <w:id w:val="8389551"/>
                        </w:sdtPr>
                        <w:sdtEndPr>
                          <w:rPr>
                            <w:rStyle w:val="Style6"/>
                          </w:rPr>
                        </w:sdtEndPr>
                        <w:sdtContent>
                          <w:r w:rsidR="00F42961">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F42961" w:rsidRPr="005F5AA2" w:rsidRDefault="00F42961"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F42961" w:rsidRPr="005F5AA2" w:rsidRDefault="00F42961"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F42961" w:rsidRPr="002E1412" w:rsidRDefault="003F5AFD" w:rsidP="0039761B">
                            <w:pPr>
                              <w:jc w:val="center"/>
                            </w:pPr>
                            <w:sdt>
                              <w:sdtPr>
                                <w:rPr>
                                  <w:rStyle w:val="Style8"/>
                                  <w:smallCaps/>
                                </w:rPr>
                                <w:alias w:val="Departamento ó unidad funcional"/>
                                <w:tag w:val="Nombre de la Institución"/>
                                <w:id w:val="2693377"/>
                              </w:sdtPr>
                              <w:sdtEndPr>
                                <w:rPr>
                                  <w:rStyle w:val="Style8"/>
                                </w:rPr>
                              </w:sdtEndPr>
                              <w:sdtContent>
                                <w:r w:rsidR="00F42961">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F42961" w:rsidRPr="002E1412" w:rsidRDefault="003F5AFD" w:rsidP="0039761B">
                      <w:pPr>
                        <w:jc w:val="center"/>
                      </w:pPr>
                      <w:sdt>
                        <w:sdtPr>
                          <w:rPr>
                            <w:rStyle w:val="Style8"/>
                            <w:smallCaps/>
                          </w:rPr>
                          <w:alias w:val="Departamento ó unidad funcional"/>
                          <w:tag w:val="Nombre de la Institución"/>
                          <w:id w:val="2693377"/>
                        </w:sdtPr>
                        <w:sdtEndPr>
                          <w:rPr>
                            <w:rStyle w:val="Style8"/>
                          </w:rPr>
                        </w:sdtEndPr>
                        <w:sdtContent>
                          <w:r w:rsidR="00F42961">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3F5AFD"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3F5AFD"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3F5AFD"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3F5AFD"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3F5AFD"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12B1D5A9" w:rsidR="00F42961" w:rsidRPr="00A00A56" w:rsidRDefault="003F5AFD"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F42961" w:rsidRPr="00A00A56">
                                      <w:rPr>
                                        <w:rStyle w:val="Style2"/>
                                        <w:sz w:val="20"/>
                                      </w:rPr>
                                      <w:t>TSS-CCC-</w:t>
                                    </w:r>
                                    <w:r w:rsidR="00F42961">
                                      <w:rPr>
                                        <w:rStyle w:val="Style2"/>
                                        <w:sz w:val="20"/>
                                      </w:rPr>
                                      <w:t>LPN-2024</w:t>
                                    </w:r>
                                    <w:r w:rsidR="00F42961" w:rsidRPr="005F5AA2">
                                      <w:rPr>
                                        <w:rStyle w:val="Style2"/>
                                        <w:sz w:val="20"/>
                                      </w:rPr>
                                      <w:t>-0</w:t>
                                    </w:r>
                                    <w:r w:rsidR="00F42961">
                                      <w:rPr>
                                        <w:rStyle w:val="Style2"/>
                                        <w:sz w:val="20"/>
                                      </w:rPr>
                                      <w:t>00</w:t>
                                    </w:r>
                                    <w:r>
                                      <w:rPr>
                                        <w:rStyle w:val="Style2"/>
                                        <w:sz w:val="20"/>
                                      </w:rPr>
                                      <w:t>5</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12B1D5A9" w:rsidR="00F42961" w:rsidRPr="00A00A56" w:rsidRDefault="003F5AFD"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F42961" w:rsidRPr="00A00A56">
                                <w:rPr>
                                  <w:rStyle w:val="Style2"/>
                                  <w:sz w:val="20"/>
                                </w:rPr>
                                <w:t>TSS-CCC-</w:t>
                              </w:r>
                              <w:r w:rsidR="00F42961">
                                <w:rPr>
                                  <w:rStyle w:val="Style2"/>
                                  <w:sz w:val="20"/>
                                </w:rPr>
                                <w:t>LPN-2024</w:t>
                              </w:r>
                              <w:r w:rsidR="00F42961" w:rsidRPr="005F5AA2">
                                <w:rPr>
                                  <w:rStyle w:val="Style2"/>
                                  <w:sz w:val="20"/>
                                </w:rPr>
                                <w:t>-0</w:t>
                              </w:r>
                              <w:r w:rsidR="00F42961">
                                <w:rPr>
                                  <w:rStyle w:val="Style2"/>
                                  <w:sz w:val="20"/>
                                </w:rPr>
                                <w:t>00</w:t>
                              </w:r>
                              <w:r>
                                <w:rPr>
                                  <w:rStyle w:val="Style2"/>
                                  <w:sz w:val="20"/>
                                </w:rPr>
                                <w:t>5</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80681DF" w:rsidR="00F42961" w:rsidRPr="0026335F" w:rsidRDefault="00F42961" w:rsidP="0039761B">
                            <w:r w:rsidRPr="0097508F">
                              <w:rPr>
                                <w:rStyle w:val="Style5"/>
                              </w:rPr>
                              <w:t xml:space="preserve">de </w:t>
                            </w:r>
                            <w:proofErr w:type="spellStart"/>
                            <w:r>
                              <w:rPr>
                                <w:rStyle w:val="Style5"/>
                              </w:rPr>
                              <w:t>xxxxx</w:t>
                            </w:r>
                            <w:proofErr w:type="spellEnd"/>
                            <w:r>
                              <w:rPr>
                                <w:rStyle w:val="Style5"/>
                              </w:rPr>
                              <w:t xml:space="preserve"> 2024</w:t>
                            </w:r>
                          </w:p>
                          <w:p w14:paraId="6C76AC56" w14:textId="77777777" w:rsidR="00F42961" w:rsidRPr="0026335F" w:rsidRDefault="00F42961"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80681DF" w:rsidR="00F42961" w:rsidRPr="0026335F" w:rsidRDefault="00F42961" w:rsidP="0039761B">
                      <w:r w:rsidRPr="0097508F">
                        <w:rPr>
                          <w:rStyle w:val="Style5"/>
                        </w:rPr>
                        <w:t xml:space="preserve">de </w:t>
                      </w:r>
                      <w:proofErr w:type="spellStart"/>
                      <w:r>
                        <w:rPr>
                          <w:rStyle w:val="Style5"/>
                        </w:rPr>
                        <w:t>xxxxx</w:t>
                      </w:r>
                      <w:proofErr w:type="spellEnd"/>
                      <w:r>
                        <w:rPr>
                          <w:rStyle w:val="Style5"/>
                        </w:rPr>
                        <w:t xml:space="preserve"> 2024</w:t>
                      </w:r>
                    </w:p>
                    <w:p w14:paraId="6C76AC56" w14:textId="77777777" w:rsidR="00F42961" w:rsidRPr="0026335F" w:rsidRDefault="00F42961"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F42961" w:rsidRPr="007B4171" w:rsidRDefault="00F42961"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F42961" w:rsidRPr="007B4171" w:rsidRDefault="00F42961"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F42961" w:rsidRPr="002E1412" w:rsidRDefault="003F5AFD" w:rsidP="0039761B">
                            <w:sdt>
                              <w:sdtPr>
                                <w:rPr>
                                  <w:rStyle w:val="Style6"/>
                                  <w:sz w:val="24"/>
                                  <w:szCs w:val="24"/>
                                </w:rPr>
                                <w:alias w:val="Nombre de la Institución"/>
                                <w:tag w:val="Nombre de la Institución"/>
                                <w:id w:val="2006788921"/>
                              </w:sdtPr>
                              <w:sdtEndPr>
                                <w:rPr>
                                  <w:rStyle w:val="Style6"/>
                                </w:rPr>
                              </w:sdtEndPr>
                              <w:sdtContent>
                                <w:r w:rsidR="00F42961">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F42961" w:rsidRPr="002E1412" w:rsidRDefault="003F5AFD" w:rsidP="0039761B">
                      <w:sdt>
                        <w:sdtPr>
                          <w:rPr>
                            <w:rStyle w:val="Style6"/>
                            <w:sz w:val="24"/>
                            <w:szCs w:val="24"/>
                          </w:rPr>
                          <w:alias w:val="Nombre de la Institución"/>
                          <w:tag w:val="Nombre de la Institución"/>
                          <w:id w:val="2006788921"/>
                        </w:sdtPr>
                        <w:sdtEndPr>
                          <w:rPr>
                            <w:rStyle w:val="Style6"/>
                          </w:rPr>
                        </w:sdtEndPr>
                        <w:sdtContent>
                          <w:r w:rsidR="00F42961">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F42961" w:rsidRPr="00626D0C" w:rsidRDefault="00F42961"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F42961" w:rsidRPr="00626D0C" w:rsidRDefault="00F42961"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F42961" w:rsidRPr="0026335F" w:rsidRDefault="00F42961"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F42961" w:rsidRPr="0026335F" w:rsidRDefault="00F42961"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proofErr w:type="spellStart"/>
            <w:r w:rsidRPr="00D54BC6">
              <w:rPr>
                <w:rFonts w:cstheme="minorHAnsi"/>
                <w:b/>
                <w:sz w:val="24"/>
                <w:szCs w:val="24"/>
              </w:rPr>
              <w:t>Nombre</w:t>
            </w:r>
            <w:proofErr w:type="spellEnd"/>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F42961" w:rsidRDefault="00F42961" w:rsidP="0039761B">
      <w:pPr>
        <w:spacing w:after="0" w:line="240" w:lineRule="auto"/>
      </w:pPr>
      <w:r>
        <w:separator/>
      </w:r>
    </w:p>
  </w:endnote>
  <w:endnote w:type="continuationSeparator" w:id="0">
    <w:p w14:paraId="0683BDC7" w14:textId="77777777" w:rsidR="00F42961" w:rsidRDefault="00F42961"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F42961" w:rsidRDefault="00F42961">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F42961" w:rsidRDefault="00F42961" w:rsidP="0039761B">
      <w:pPr>
        <w:spacing w:after="0" w:line="240" w:lineRule="auto"/>
      </w:pPr>
      <w:r>
        <w:separator/>
      </w:r>
    </w:p>
  </w:footnote>
  <w:footnote w:type="continuationSeparator" w:id="0">
    <w:p w14:paraId="296A2B1A" w14:textId="77777777" w:rsidR="00F42961" w:rsidRDefault="00F42961"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185E69"/>
    <w:rsid w:val="0029181D"/>
    <w:rsid w:val="00297DF7"/>
    <w:rsid w:val="002C5BC0"/>
    <w:rsid w:val="002E1D10"/>
    <w:rsid w:val="002F2F1A"/>
    <w:rsid w:val="00307302"/>
    <w:rsid w:val="00321F74"/>
    <w:rsid w:val="0037399D"/>
    <w:rsid w:val="0039761B"/>
    <w:rsid w:val="003D08F7"/>
    <w:rsid w:val="003F5AFD"/>
    <w:rsid w:val="004A1C94"/>
    <w:rsid w:val="00574E26"/>
    <w:rsid w:val="005F45B8"/>
    <w:rsid w:val="00625CE0"/>
    <w:rsid w:val="00672358"/>
    <w:rsid w:val="006A2A7D"/>
    <w:rsid w:val="006B136D"/>
    <w:rsid w:val="006D7F54"/>
    <w:rsid w:val="006E616E"/>
    <w:rsid w:val="00732263"/>
    <w:rsid w:val="00784805"/>
    <w:rsid w:val="00795E9A"/>
    <w:rsid w:val="007B0D23"/>
    <w:rsid w:val="007B19E3"/>
    <w:rsid w:val="007F4E78"/>
    <w:rsid w:val="008E2D11"/>
    <w:rsid w:val="009074AD"/>
    <w:rsid w:val="0093662F"/>
    <w:rsid w:val="009610BA"/>
    <w:rsid w:val="0097508F"/>
    <w:rsid w:val="009A5BB7"/>
    <w:rsid w:val="009D6986"/>
    <w:rsid w:val="00A97C8C"/>
    <w:rsid w:val="00B203A2"/>
    <w:rsid w:val="00B30774"/>
    <w:rsid w:val="00B7419C"/>
    <w:rsid w:val="00B82160"/>
    <w:rsid w:val="00BA16DF"/>
    <w:rsid w:val="00C26DE7"/>
    <w:rsid w:val="00D92EF2"/>
    <w:rsid w:val="00E56D79"/>
    <w:rsid w:val="00EC5FA4"/>
    <w:rsid w:val="00F276D9"/>
    <w:rsid w:val="00F42961"/>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ss.gob.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2024-08-02T14:45:00Z</dcterms:created>
  <dcterms:modified xsi:type="dcterms:W3CDTF">2024-08-02T14:45:00Z</dcterms:modified>
</cp:coreProperties>
</file>